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2F43" w14:textId="36DD65B5" w:rsidR="00074E91" w:rsidRPr="00CC2310" w:rsidRDefault="00CC2310" w:rsidP="00137B04">
      <w:pPr>
        <w:pStyle w:val="MainHeadingsh1"/>
        <w:spacing w:after="240"/>
        <w:jc w:val="center"/>
        <w:rPr>
          <w:sz w:val="40"/>
          <w:szCs w:val="40"/>
        </w:rPr>
      </w:pPr>
      <w:r w:rsidRPr="00CC2310">
        <w:rPr>
          <w:sz w:val="40"/>
          <w:szCs w:val="40"/>
        </w:rPr>
        <w:t>Injury and Illness Prevention Program (</w:t>
      </w:r>
      <w:r w:rsidR="00137B04" w:rsidRPr="00CC2310">
        <w:rPr>
          <w:sz w:val="40"/>
          <w:szCs w:val="40"/>
        </w:rPr>
        <w:t>IIPP</w:t>
      </w:r>
      <w:r w:rsidRPr="00CC2310">
        <w:rPr>
          <w:sz w:val="40"/>
          <w:szCs w:val="40"/>
        </w:rPr>
        <w:t>)</w:t>
      </w:r>
      <w:r w:rsidR="00137B04" w:rsidRPr="00CC2310">
        <w:rPr>
          <w:sz w:val="40"/>
          <w:szCs w:val="40"/>
        </w:rPr>
        <w:t xml:space="preserve"> Assessment Tool</w:t>
      </w:r>
    </w:p>
    <w:p w14:paraId="6364BECB" w14:textId="22587641" w:rsidR="00137B04" w:rsidRPr="009C3FB1" w:rsidRDefault="00137B04" w:rsidP="00137B04">
      <w:pPr>
        <w:pStyle w:val="bodytext-paragraph"/>
        <w:spacing w:after="120"/>
      </w:pPr>
      <w:r w:rsidRPr="009C3FB1">
        <w:t>There are several reasons</w:t>
      </w:r>
      <w:r>
        <w:t xml:space="preserve"> </w:t>
      </w:r>
      <w:r w:rsidRPr="009C3FB1">
        <w:t xml:space="preserve">Cal/OSHA might </w:t>
      </w:r>
      <w:r>
        <w:t>visit</w:t>
      </w:r>
      <w:r w:rsidRPr="009C3FB1">
        <w:t xml:space="preserve"> your business</w:t>
      </w:r>
      <w:r>
        <w:t>, including</w:t>
      </w:r>
      <w:r w:rsidRPr="009C3FB1">
        <w:t>:</w:t>
      </w:r>
    </w:p>
    <w:p w14:paraId="2AF86A88" w14:textId="77777777" w:rsidR="00137B04" w:rsidRPr="009C3FB1" w:rsidRDefault="00137B04" w:rsidP="00137B04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9C3FB1">
        <w:rPr>
          <w:rFonts w:asciiTheme="minorHAnsi" w:hAnsiTheme="minorHAnsi"/>
        </w:rPr>
        <w:t xml:space="preserve">Random </w:t>
      </w:r>
      <w:r>
        <w:rPr>
          <w:rFonts w:asciiTheme="minorHAnsi" w:hAnsiTheme="minorHAnsi"/>
        </w:rPr>
        <w:t>evaluation</w:t>
      </w:r>
    </w:p>
    <w:p w14:paraId="171BB5C1" w14:textId="77777777" w:rsidR="00137B04" w:rsidRPr="009C3FB1" w:rsidRDefault="00137B04" w:rsidP="00137B04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9C3FB1">
        <w:rPr>
          <w:rFonts w:asciiTheme="minorHAnsi" w:hAnsiTheme="minorHAnsi"/>
        </w:rPr>
        <w:t>Report of serious or deadly injury</w:t>
      </w:r>
    </w:p>
    <w:p w14:paraId="1D18787E" w14:textId="77777777" w:rsidR="00137B04" w:rsidRPr="009C3FB1" w:rsidRDefault="00137B04" w:rsidP="00137B04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9C3FB1">
        <w:rPr>
          <w:rFonts w:asciiTheme="minorHAnsi" w:hAnsiTheme="minorHAnsi"/>
        </w:rPr>
        <w:t>Employee complaint</w:t>
      </w:r>
    </w:p>
    <w:p w14:paraId="4ED34946" w14:textId="77777777" w:rsidR="00137B04" w:rsidRPr="009C3FB1" w:rsidRDefault="00137B04" w:rsidP="00137B04">
      <w:pPr>
        <w:pStyle w:val="ListParagraph"/>
        <w:numPr>
          <w:ilvl w:val="0"/>
          <w:numId w:val="20"/>
        </w:numPr>
        <w:rPr>
          <w:rFonts w:asciiTheme="minorHAnsi" w:hAnsiTheme="minorHAnsi"/>
        </w:rPr>
      </w:pPr>
      <w:r w:rsidRPr="009C3FB1">
        <w:rPr>
          <w:rFonts w:asciiTheme="minorHAnsi" w:hAnsiTheme="minorHAnsi"/>
        </w:rPr>
        <w:t>High</w:t>
      </w:r>
      <w:r>
        <w:rPr>
          <w:rFonts w:asciiTheme="minorHAnsi" w:hAnsiTheme="minorHAnsi"/>
        </w:rPr>
        <w:t>-</w:t>
      </w:r>
      <w:r w:rsidRPr="009C3FB1">
        <w:rPr>
          <w:rFonts w:asciiTheme="minorHAnsi" w:hAnsiTheme="minorHAnsi"/>
        </w:rPr>
        <w:t>hazard industry</w:t>
      </w:r>
      <w:r>
        <w:rPr>
          <w:rFonts w:asciiTheme="minorHAnsi" w:hAnsiTheme="minorHAnsi"/>
        </w:rPr>
        <w:t xml:space="preserve"> visit</w:t>
      </w:r>
    </w:p>
    <w:p w14:paraId="1AAED18E" w14:textId="2FE21B27" w:rsidR="00137B04" w:rsidRPr="009C3FB1" w:rsidRDefault="00137B04" w:rsidP="00137B04">
      <w:pPr>
        <w:rPr>
          <w:rFonts w:asciiTheme="minorHAnsi" w:hAnsiTheme="minorHAnsi"/>
        </w:rPr>
      </w:pPr>
      <w:r w:rsidRPr="009C3FB1">
        <w:rPr>
          <w:rFonts w:asciiTheme="minorHAnsi" w:hAnsiTheme="minorHAnsi"/>
        </w:rPr>
        <w:t xml:space="preserve">Your Injury and Illness Prevention Program </w:t>
      </w:r>
      <w:r>
        <w:rPr>
          <w:rFonts w:asciiTheme="minorHAnsi" w:hAnsiTheme="minorHAnsi"/>
        </w:rPr>
        <w:t xml:space="preserve">(IIPP) </w:t>
      </w:r>
      <w:r w:rsidRPr="009C3FB1">
        <w:rPr>
          <w:rFonts w:asciiTheme="minorHAnsi" w:hAnsiTheme="minorHAnsi"/>
        </w:rPr>
        <w:t xml:space="preserve">will set the stage for the visit. </w:t>
      </w:r>
      <w:r>
        <w:rPr>
          <w:rFonts w:asciiTheme="minorHAnsi" w:hAnsiTheme="minorHAnsi"/>
        </w:rPr>
        <w:t xml:space="preserve">Be prepared </w:t>
      </w:r>
      <w:r w:rsidRPr="009C3FB1">
        <w:rPr>
          <w:rFonts w:asciiTheme="minorHAnsi" w:hAnsiTheme="minorHAnsi"/>
        </w:rPr>
        <w:t xml:space="preserve">by using the same framework </w:t>
      </w:r>
      <w:r>
        <w:rPr>
          <w:rFonts w:asciiTheme="minorHAnsi" w:hAnsiTheme="minorHAnsi"/>
        </w:rPr>
        <w:t xml:space="preserve">Cal/OSHA uses to assess your IIPP. </w:t>
      </w:r>
      <w:r w:rsidR="00656936">
        <w:rPr>
          <w:rFonts w:asciiTheme="minorHAnsi" w:hAnsiTheme="minorHAnsi"/>
        </w:rPr>
        <w:t>Verify</w:t>
      </w:r>
      <w:r>
        <w:rPr>
          <w:rFonts w:asciiTheme="minorHAnsi" w:hAnsiTheme="minorHAnsi"/>
        </w:rPr>
        <w:t xml:space="preserve">, in writing, </w:t>
      </w:r>
      <w:r w:rsidR="00656936">
        <w:rPr>
          <w:rFonts w:asciiTheme="minorHAnsi" w:hAnsiTheme="minorHAnsi"/>
        </w:rPr>
        <w:t>that</w:t>
      </w:r>
      <w:r>
        <w:rPr>
          <w:rFonts w:asciiTheme="minorHAnsi" w:hAnsiTheme="minorHAnsi"/>
        </w:rPr>
        <w:t xml:space="preserve"> each required element is implemented and effective.</w:t>
      </w:r>
    </w:p>
    <w:tbl>
      <w:tblPr>
        <w:tblStyle w:val="GridTable5Dark-Accent6"/>
        <w:tblW w:w="5000" w:type="pct"/>
        <w:tblLayout w:type="fixed"/>
        <w:tblLook w:val="04A0" w:firstRow="1" w:lastRow="0" w:firstColumn="1" w:lastColumn="0" w:noHBand="0" w:noVBand="1"/>
      </w:tblPr>
      <w:tblGrid>
        <w:gridCol w:w="2166"/>
        <w:gridCol w:w="3054"/>
        <w:gridCol w:w="624"/>
        <w:gridCol w:w="721"/>
        <w:gridCol w:w="630"/>
        <w:gridCol w:w="3595"/>
      </w:tblGrid>
      <w:tr w:rsidR="00EE5591" w14:paraId="1996FE40" w14:textId="77777777" w:rsidTr="00082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8E449AE" w14:textId="0DC3A989" w:rsidR="00137B04" w:rsidRPr="00AF7131" w:rsidRDefault="00E45D3F" w:rsidP="00EE5591">
            <w:pPr>
              <w:spacing w:before="120" w:after="120"/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IIPP ELEMENTS</w:t>
            </w:r>
          </w:p>
        </w:tc>
        <w:tc>
          <w:tcPr>
            <w:tcW w:w="1415" w:type="pct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8EBA3F3" w14:textId="5159CE1A" w:rsidR="00137B04" w:rsidRPr="00AF7131" w:rsidRDefault="00E45D3F" w:rsidP="00EE55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REQUIREMENTS</w:t>
            </w:r>
          </w:p>
        </w:tc>
        <w:tc>
          <w:tcPr>
            <w:tcW w:w="289" w:type="pct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32FD9857" w14:textId="72FE4ED0" w:rsidR="00137B04" w:rsidRPr="00AF7131" w:rsidRDefault="00E45D3F" w:rsidP="00082119">
            <w:pPr>
              <w:spacing w:before="120" w:after="12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WRITTEN</w:t>
            </w:r>
          </w:p>
        </w:tc>
        <w:tc>
          <w:tcPr>
            <w:tcW w:w="334" w:type="pct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45CA0D22" w14:textId="29D220CA" w:rsidR="00137B04" w:rsidRPr="00082119" w:rsidRDefault="00E45D3F" w:rsidP="00082119">
            <w:pPr>
              <w:spacing w:before="120" w:after="12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82119">
              <w:rPr>
                <w:rFonts w:asciiTheme="minorHAnsi" w:hAnsiTheme="minorHAnsi"/>
                <w:sz w:val="20"/>
                <w:szCs w:val="20"/>
              </w:rPr>
              <w:t>IMPLEMENTED</w:t>
            </w:r>
          </w:p>
        </w:tc>
        <w:tc>
          <w:tcPr>
            <w:tcW w:w="292" w:type="pct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7366AEC9" w14:textId="19EA9994" w:rsidR="00137B04" w:rsidRPr="00082119" w:rsidRDefault="00E45D3F" w:rsidP="00082119">
            <w:pPr>
              <w:spacing w:before="120" w:after="12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EFFECTIVE</w:t>
            </w:r>
          </w:p>
        </w:tc>
        <w:tc>
          <w:tcPr>
            <w:tcW w:w="1666" w:type="pct"/>
            <w:tcBorders>
              <w:left w:val="single" w:sz="4" w:space="0" w:color="FFFFFF" w:themeColor="background1"/>
              <w:bottom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454C4244" w14:textId="18F2B67C" w:rsidR="00137B04" w:rsidRPr="00AF7131" w:rsidRDefault="00E45D3F" w:rsidP="00EE559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COMMENTS</w:t>
            </w:r>
          </w:p>
        </w:tc>
      </w:tr>
      <w:tr w:rsidR="00EE5591" w14:paraId="4E443AEB" w14:textId="77777777" w:rsidTr="00082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50A4A508" w14:textId="2DADF38C" w:rsidR="00137B04" w:rsidRPr="00AF7131" w:rsidRDefault="00E45D3F" w:rsidP="00EE5591">
            <w:pPr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RESPONSIBILITY</w:t>
            </w:r>
          </w:p>
        </w:tc>
        <w:tc>
          <w:tcPr>
            <w:tcW w:w="1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339947" w14:textId="2827A2A9" w:rsidR="00137B04" w:rsidRPr="00AF7131" w:rsidRDefault="00137B04" w:rsidP="00EE55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P</w:t>
            </w:r>
            <w:r w:rsidR="00AF7131">
              <w:rPr>
                <w:rFonts w:asciiTheme="minorHAnsi" w:hAnsiTheme="minorHAnsi"/>
                <w:sz w:val="20"/>
                <w:szCs w:val="20"/>
              </w:rPr>
              <w:t>roperly identified p</w:t>
            </w:r>
            <w:r w:rsidRPr="00AF7131">
              <w:rPr>
                <w:rFonts w:asciiTheme="minorHAnsi" w:hAnsiTheme="minorHAnsi"/>
                <w:sz w:val="20"/>
                <w:szCs w:val="20"/>
              </w:rPr>
              <w:t>ersons with authority and responsibility for implementing program</w:t>
            </w:r>
          </w:p>
        </w:tc>
        <w:tc>
          <w:tcPr>
            <w:tcW w:w="2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98C462E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6D49A0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CAE3CCB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5EFE07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EE5591" w14:paraId="6ED582D5" w14:textId="77777777" w:rsidTr="00082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2A952430" w14:textId="35EF99B4" w:rsidR="00137B04" w:rsidRPr="00AF7131" w:rsidRDefault="00E45D3F" w:rsidP="00EE5591">
            <w:pPr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COMPLIANCE</w:t>
            </w:r>
          </w:p>
        </w:tc>
        <w:tc>
          <w:tcPr>
            <w:tcW w:w="1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C970DA" w14:textId="311ED150" w:rsidR="00137B04" w:rsidRPr="00AF7131" w:rsidRDefault="00137B04" w:rsidP="00EE55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System for ensuring employees comply with safe and healthful work practices</w:t>
            </w:r>
          </w:p>
        </w:tc>
        <w:tc>
          <w:tcPr>
            <w:tcW w:w="2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FB2E4A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2BB795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2E9BC8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1B1A88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F7131" w14:paraId="6B1CCF79" w14:textId="77777777" w:rsidTr="00082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100924C3" w14:textId="3F5AD8C1" w:rsidR="00137B04" w:rsidRPr="00AF7131" w:rsidRDefault="00E45D3F" w:rsidP="00EE5591">
            <w:pPr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COMMUNICATION</w:t>
            </w:r>
          </w:p>
        </w:tc>
        <w:tc>
          <w:tcPr>
            <w:tcW w:w="1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E68310" w14:textId="3E006B3D" w:rsidR="00137B04" w:rsidRPr="00AF7131" w:rsidRDefault="00137B04" w:rsidP="00EE55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System for communicating with employees in a form readily understandable by all affected employees about safety and health</w:t>
            </w:r>
          </w:p>
        </w:tc>
        <w:tc>
          <w:tcPr>
            <w:tcW w:w="2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3EED48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221AF49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14E4BFA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3C58219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F7131" w14:paraId="24802005" w14:textId="77777777" w:rsidTr="00082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4B503F5B" w14:textId="2BC4E450" w:rsidR="00137B04" w:rsidRPr="00AF7131" w:rsidRDefault="00E45D3F" w:rsidP="00EE5591">
            <w:pPr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HAZARD ASSESSMENT</w:t>
            </w:r>
          </w:p>
        </w:tc>
        <w:tc>
          <w:tcPr>
            <w:tcW w:w="1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5350E2" w14:textId="103864C3" w:rsidR="00137B04" w:rsidRPr="00AF7131" w:rsidRDefault="00137B04" w:rsidP="00EE55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Procedures for ident</w:t>
            </w:r>
            <w:r w:rsidR="00AF7131">
              <w:rPr>
                <w:rFonts w:asciiTheme="minorHAnsi" w:hAnsiTheme="minorHAnsi"/>
                <w:sz w:val="20"/>
                <w:szCs w:val="20"/>
              </w:rPr>
              <w:t>if</w:t>
            </w:r>
            <w:r w:rsidRPr="00AF7131">
              <w:rPr>
                <w:rFonts w:asciiTheme="minorHAnsi" w:hAnsiTheme="minorHAnsi"/>
                <w:sz w:val="20"/>
                <w:szCs w:val="20"/>
              </w:rPr>
              <w:t>ying and evaluating workplace hazards includ</w:t>
            </w:r>
            <w:r w:rsidR="00656936">
              <w:rPr>
                <w:rFonts w:asciiTheme="minorHAnsi" w:hAnsiTheme="minorHAnsi"/>
                <w:sz w:val="20"/>
                <w:szCs w:val="20"/>
              </w:rPr>
              <w:t>ing</w:t>
            </w:r>
            <w:r w:rsidRPr="00AF7131">
              <w:rPr>
                <w:rFonts w:asciiTheme="minorHAnsi" w:hAnsiTheme="minorHAnsi"/>
                <w:sz w:val="20"/>
                <w:szCs w:val="20"/>
              </w:rPr>
              <w:t xml:space="preserve"> scheduled inspections</w:t>
            </w:r>
          </w:p>
        </w:tc>
        <w:tc>
          <w:tcPr>
            <w:tcW w:w="2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E52C265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7F883CA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3E4DA31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D933C60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F7131" w14:paraId="3364D2A4" w14:textId="77777777" w:rsidTr="00082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62591DEE" w14:textId="3530A49B" w:rsidR="00137B04" w:rsidRPr="00AF7131" w:rsidRDefault="00E45D3F" w:rsidP="00EE5591">
            <w:pPr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ACCIDENT/EXPOSURE INVESTIGATION</w:t>
            </w:r>
          </w:p>
        </w:tc>
        <w:tc>
          <w:tcPr>
            <w:tcW w:w="1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06CE3C" w14:textId="5D64BB08" w:rsidR="00137B04" w:rsidRPr="00AF7131" w:rsidRDefault="00137B04" w:rsidP="00EE55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Procedure to investigate occurrence of injuries or illnesses</w:t>
            </w:r>
          </w:p>
        </w:tc>
        <w:tc>
          <w:tcPr>
            <w:tcW w:w="2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22B0DC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E7B254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4B10228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5AC7081" w14:textId="77777777" w:rsidR="00137B04" w:rsidRPr="00E32B29" w:rsidRDefault="00137B04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F7131" w14:paraId="492B058C" w14:textId="77777777" w:rsidTr="00082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3DF1A5E2" w14:textId="0356D34C" w:rsidR="00137B04" w:rsidRPr="00AF7131" w:rsidRDefault="00E45D3F" w:rsidP="00EE5591">
            <w:pPr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HAZARD CORRECTION</w:t>
            </w:r>
          </w:p>
        </w:tc>
        <w:tc>
          <w:tcPr>
            <w:tcW w:w="1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7FC479" w14:textId="7601E8B2" w:rsidR="00137B04" w:rsidRPr="00AF7131" w:rsidRDefault="00137B04" w:rsidP="00EE55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Methods for correcting unsafe work conditions</w:t>
            </w:r>
            <w:r w:rsidR="00AF7131">
              <w:rPr>
                <w:rFonts w:asciiTheme="minorHAnsi" w:hAnsiTheme="minorHAnsi"/>
                <w:sz w:val="20"/>
                <w:szCs w:val="20"/>
              </w:rPr>
              <w:t>/</w:t>
            </w:r>
            <w:r w:rsidRPr="00AF7131">
              <w:rPr>
                <w:rFonts w:asciiTheme="minorHAnsi" w:hAnsiTheme="minorHAnsi"/>
                <w:sz w:val="20"/>
                <w:szCs w:val="20"/>
              </w:rPr>
              <w:t>work practices in a timely manner based on seriousness of hazard</w:t>
            </w:r>
          </w:p>
        </w:tc>
        <w:tc>
          <w:tcPr>
            <w:tcW w:w="2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0A11952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F551D95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5C98D9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608DC2" w14:textId="77777777" w:rsidR="00137B04" w:rsidRPr="00E32B29" w:rsidRDefault="00137B04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F7131" w14:paraId="254BABDF" w14:textId="77777777" w:rsidTr="00082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46294E76" w14:textId="63102829" w:rsidR="00E575CD" w:rsidRPr="00AF7131" w:rsidRDefault="00E45D3F" w:rsidP="00EE5591">
            <w:pPr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TRAINING AND INSTRUCTION</w:t>
            </w:r>
          </w:p>
        </w:tc>
        <w:tc>
          <w:tcPr>
            <w:tcW w:w="1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9B3D8DD" w14:textId="6EA6F3FB" w:rsidR="00E575CD" w:rsidRPr="00AF7131" w:rsidRDefault="00E575CD" w:rsidP="00EE55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t>Training program to instruct on general and job specific safety and health practices</w:t>
            </w:r>
          </w:p>
        </w:tc>
        <w:tc>
          <w:tcPr>
            <w:tcW w:w="2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3936183" w14:textId="77777777" w:rsidR="00E575CD" w:rsidRPr="00E32B29" w:rsidRDefault="00E575CD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10C685" w14:textId="77777777" w:rsidR="00E575CD" w:rsidRPr="00E32B29" w:rsidRDefault="00E575CD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9C8D53" w14:textId="77777777" w:rsidR="00E575CD" w:rsidRPr="00E32B29" w:rsidRDefault="00E575CD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EE654B0" w14:textId="77777777" w:rsidR="00E575CD" w:rsidRPr="00E32B29" w:rsidRDefault="00E575CD" w:rsidP="0026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AF7131" w14:paraId="48B40D76" w14:textId="77777777" w:rsidTr="00082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" w:type="pct"/>
            <w:tcBorders>
              <w:right w:val="single" w:sz="4" w:space="0" w:color="808080" w:themeColor="background1" w:themeShade="80"/>
            </w:tcBorders>
            <w:shd w:val="clear" w:color="auto" w:fill="A6A6A6" w:themeFill="background1" w:themeFillShade="A6"/>
            <w:vAlign w:val="center"/>
          </w:tcPr>
          <w:p w14:paraId="7794B741" w14:textId="7013F8ED" w:rsidR="00E575CD" w:rsidRPr="00AF7131" w:rsidRDefault="00E45D3F" w:rsidP="00EE5591">
            <w:pPr>
              <w:rPr>
                <w:rFonts w:asciiTheme="minorHAnsi" w:hAnsiTheme="minorHAnsi"/>
                <w:sz w:val="20"/>
                <w:szCs w:val="20"/>
              </w:rPr>
            </w:pPr>
            <w:r w:rsidRPr="00AF7131">
              <w:rPr>
                <w:rFonts w:asciiTheme="minorHAnsi" w:hAnsiTheme="minorHAnsi"/>
                <w:sz w:val="20"/>
                <w:szCs w:val="20"/>
              </w:rPr>
              <w:lastRenderedPageBreak/>
              <w:t>RECORDKEEPING</w:t>
            </w:r>
          </w:p>
        </w:tc>
        <w:tc>
          <w:tcPr>
            <w:tcW w:w="14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473CA4" w14:textId="5F53C023" w:rsidR="00E575CD" w:rsidRPr="00AF7131" w:rsidRDefault="00922BB4" w:rsidP="00EE55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22BB4">
              <w:rPr>
                <w:rFonts w:asciiTheme="minorHAnsi" w:hAnsiTheme="minorHAnsi"/>
                <w:sz w:val="20"/>
                <w:szCs w:val="20"/>
              </w:rPr>
              <w:t>Adequate documentation for inspections, employee training, safety committee minutes and other standard-specific requirements (if requested)</w:t>
            </w:r>
          </w:p>
        </w:tc>
        <w:tc>
          <w:tcPr>
            <w:tcW w:w="2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AEE1528" w14:textId="77777777" w:rsidR="00E575CD" w:rsidRPr="00E32B29" w:rsidRDefault="00E575CD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AAE4E22" w14:textId="77777777" w:rsidR="00E575CD" w:rsidRPr="00E32B29" w:rsidRDefault="00E575CD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BF86DCE" w14:textId="77777777" w:rsidR="00E575CD" w:rsidRPr="00E32B29" w:rsidRDefault="00E575CD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6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499508D" w14:textId="77777777" w:rsidR="00E575CD" w:rsidRPr="00E32B29" w:rsidRDefault="00E575CD" w:rsidP="0026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349F0104" w14:textId="77777777" w:rsidR="00137B04" w:rsidRPr="009C3FB1" w:rsidRDefault="00137B04" w:rsidP="00137B04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Upon completion of the IIPP assessment</w:t>
      </w:r>
      <w:r w:rsidRPr="009C3FB1">
        <w:rPr>
          <w:rFonts w:asciiTheme="minorHAnsi" w:hAnsiTheme="minorHAnsi"/>
        </w:rPr>
        <w:t xml:space="preserve">, look for the </w:t>
      </w:r>
      <w:r>
        <w:rPr>
          <w:rFonts w:asciiTheme="minorHAnsi" w:hAnsiTheme="minorHAnsi"/>
        </w:rPr>
        <w:t xml:space="preserve">Cal/OSHA </w:t>
      </w:r>
      <w:r w:rsidRPr="009C3FB1">
        <w:rPr>
          <w:rFonts w:asciiTheme="minorHAnsi" w:hAnsiTheme="minorHAnsi"/>
        </w:rPr>
        <w:t>representative to evaluate other applicable programs</w:t>
      </w:r>
      <w:r>
        <w:rPr>
          <w:rFonts w:asciiTheme="minorHAnsi" w:hAnsiTheme="minorHAnsi"/>
        </w:rPr>
        <w:t>,</w:t>
      </w:r>
      <w:r w:rsidRPr="009C3F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which</w:t>
      </w:r>
      <w:r w:rsidRPr="009C3FB1">
        <w:rPr>
          <w:rFonts w:asciiTheme="minorHAnsi" w:hAnsiTheme="minorHAnsi"/>
        </w:rPr>
        <w:t xml:space="preserve"> may include:</w:t>
      </w:r>
    </w:p>
    <w:p w14:paraId="52F6C55A" w14:textId="74B7AAB3" w:rsidR="00137B04" w:rsidRPr="005F7EA1" w:rsidRDefault="00137B0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5F7EA1">
        <w:rPr>
          <w:rFonts w:asciiTheme="minorHAnsi" w:hAnsiTheme="minorHAnsi"/>
        </w:rPr>
        <w:t>OSHA 300 log</w:t>
      </w:r>
      <w:r w:rsidR="00C85E76">
        <w:rPr>
          <w:rFonts w:asciiTheme="minorHAnsi" w:hAnsiTheme="minorHAnsi"/>
        </w:rPr>
        <w:t>s</w:t>
      </w:r>
      <w:r w:rsidR="00922BB4">
        <w:rPr>
          <w:rFonts w:asciiTheme="minorHAnsi" w:hAnsiTheme="minorHAnsi"/>
        </w:rPr>
        <w:t xml:space="preserve"> (last 5 years)</w:t>
      </w:r>
    </w:p>
    <w:p w14:paraId="5FFDF1CC" w14:textId="4551C2C2" w:rsidR="00137B04" w:rsidRPr="00922BB4" w:rsidRDefault="00137B04" w:rsidP="00922BB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5F7EA1">
        <w:rPr>
          <w:rFonts w:asciiTheme="minorHAnsi" w:hAnsiTheme="minorHAnsi"/>
        </w:rPr>
        <w:t xml:space="preserve">Personal </w:t>
      </w:r>
      <w:r>
        <w:rPr>
          <w:rFonts w:asciiTheme="minorHAnsi" w:hAnsiTheme="minorHAnsi"/>
        </w:rPr>
        <w:t>p</w:t>
      </w:r>
      <w:r w:rsidRPr="005F7EA1">
        <w:rPr>
          <w:rFonts w:asciiTheme="minorHAnsi" w:hAnsiTheme="minorHAnsi"/>
        </w:rPr>
        <w:t xml:space="preserve">rotective </w:t>
      </w:r>
      <w:r>
        <w:rPr>
          <w:rFonts w:asciiTheme="minorHAnsi" w:hAnsiTheme="minorHAnsi"/>
        </w:rPr>
        <w:t>e</w:t>
      </w:r>
      <w:r w:rsidRPr="005F7EA1">
        <w:rPr>
          <w:rFonts w:asciiTheme="minorHAnsi" w:hAnsiTheme="minorHAnsi"/>
        </w:rPr>
        <w:t>quipment</w:t>
      </w:r>
      <w:r w:rsidR="00922BB4">
        <w:rPr>
          <w:rFonts w:asciiTheme="minorHAnsi" w:hAnsiTheme="minorHAnsi"/>
        </w:rPr>
        <w:t xml:space="preserve"> </w:t>
      </w:r>
      <w:r w:rsidR="00922BB4" w:rsidRPr="00922BB4">
        <w:rPr>
          <w:rFonts w:asciiTheme="minorHAnsi" w:hAnsiTheme="minorHAnsi"/>
        </w:rPr>
        <w:t>assessment and certificate of training</w:t>
      </w:r>
    </w:p>
    <w:p w14:paraId="2C3212BA" w14:textId="77777777" w:rsidR="00137B04" w:rsidRPr="005F7EA1" w:rsidRDefault="00137B0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5F7EA1">
        <w:rPr>
          <w:rFonts w:asciiTheme="minorHAnsi" w:hAnsiTheme="minorHAnsi"/>
        </w:rPr>
        <w:t xml:space="preserve">Workplace </w:t>
      </w:r>
      <w:r>
        <w:rPr>
          <w:rFonts w:asciiTheme="minorHAnsi" w:hAnsiTheme="minorHAnsi"/>
        </w:rPr>
        <w:t>s</w:t>
      </w:r>
      <w:r w:rsidRPr="005F7EA1">
        <w:rPr>
          <w:rFonts w:asciiTheme="minorHAnsi" w:hAnsiTheme="minorHAnsi"/>
        </w:rPr>
        <w:t>ecurity</w:t>
      </w:r>
    </w:p>
    <w:p w14:paraId="18052777" w14:textId="112B2E11" w:rsidR="00137B04" w:rsidRPr="005F7EA1" w:rsidRDefault="00922BB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137B04" w:rsidRPr="005F7EA1">
        <w:rPr>
          <w:rFonts w:asciiTheme="minorHAnsi" w:hAnsiTheme="minorHAnsi"/>
        </w:rPr>
        <w:t>ockout</w:t>
      </w:r>
      <w:r w:rsidR="00137B04">
        <w:rPr>
          <w:rFonts w:asciiTheme="minorHAnsi" w:hAnsiTheme="minorHAnsi"/>
        </w:rPr>
        <w:t>-t</w:t>
      </w:r>
      <w:r w:rsidR="00137B04" w:rsidRPr="005F7EA1">
        <w:rPr>
          <w:rFonts w:asciiTheme="minorHAnsi" w:hAnsiTheme="minorHAnsi"/>
        </w:rPr>
        <w:t>agout</w:t>
      </w:r>
      <w:r>
        <w:rPr>
          <w:rFonts w:asciiTheme="minorHAnsi" w:hAnsiTheme="minorHAnsi"/>
        </w:rPr>
        <w:t xml:space="preserve"> procedures </w:t>
      </w:r>
      <w:r w:rsidRPr="00922BB4">
        <w:rPr>
          <w:rFonts w:asciiTheme="minorHAnsi" w:hAnsiTheme="minorHAnsi"/>
        </w:rPr>
        <w:t>(may also  include maintenance records, equipment, permits, etc.)</w:t>
      </w:r>
    </w:p>
    <w:p w14:paraId="18C7B50F" w14:textId="27576FD4" w:rsidR="00137B04" w:rsidRPr="005F7EA1" w:rsidRDefault="00137B0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5F7EA1">
        <w:rPr>
          <w:rFonts w:asciiTheme="minorHAnsi" w:hAnsiTheme="minorHAnsi"/>
        </w:rPr>
        <w:t xml:space="preserve">Hazard </w:t>
      </w:r>
      <w:r>
        <w:rPr>
          <w:rFonts w:asciiTheme="minorHAnsi" w:hAnsiTheme="minorHAnsi"/>
        </w:rPr>
        <w:t>c</w:t>
      </w:r>
      <w:r w:rsidRPr="005F7EA1">
        <w:rPr>
          <w:rFonts w:asciiTheme="minorHAnsi" w:hAnsiTheme="minorHAnsi"/>
        </w:rPr>
        <w:t>ommunication</w:t>
      </w:r>
      <w:r w:rsidR="00922BB4">
        <w:rPr>
          <w:rFonts w:asciiTheme="minorHAnsi" w:hAnsiTheme="minorHAnsi"/>
        </w:rPr>
        <w:t xml:space="preserve"> program (including safety data sheets for certain chemicals)</w:t>
      </w:r>
    </w:p>
    <w:p w14:paraId="4079B619" w14:textId="7224F7D7" w:rsidR="00137B04" w:rsidRPr="005F7EA1" w:rsidRDefault="00137B0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5F7EA1">
        <w:rPr>
          <w:rFonts w:asciiTheme="minorHAnsi" w:hAnsiTheme="minorHAnsi"/>
        </w:rPr>
        <w:t xml:space="preserve">Bloodborne </w:t>
      </w:r>
      <w:r>
        <w:rPr>
          <w:rFonts w:asciiTheme="minorHAnsi" w:hAnsiTheme="minorHAnsi"/>
        </w:rPr>
        <w:t>p</w:t>
      </w:r>
      <w:r w:rsidRPr="005F7EA1">
        <w:rPr>
          <w:rFonts w:asciiTheme="minorHAnsi" w:hAnsiTheme="minorHAnsi"/>
        </w:rPr>
        <w:t>athogens</w:t>
      </w:r>
      <w:r w:rsidR="00922BB4">
        <w:rPr>
          <w:rFonts w:asciiTheme="minorHAnsi" w:hAnsiTheme="minorHAnsi"/>
        </w:rPr>
        <w:t xml:space="preserve"> exposure control plan</w:t>
      </w:r>
    </w:p>
    <w:p w14:paraId="184BB906" w14:textId="77777777" w:rsidR="00137B04" w:rsidRPr="005F7EA1" w:rsidRDefault="00137B0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5F7EA1">
        <w:rPr>
          <w:rFonts w:asciiTheme="minorHAnsi" w:hAnsiTheme="minorHAnsi"/>
        </w:rPr>
        <w:t xml:space="preserve">Fall </w:t>
      </w:r>
      <w:r>
        <w:rPr>
          <w:rFonts w:asciiTheme="minorHAnsi" w:hAnsiTheme="minorHAnsi"/>
        </w:rPr>
        <w:t>p</w:t>
      </w:r>
      <w:r w:rsidRPr="005F7EA1">
        <w:rPr>
          <w:rFonts w:asciiTheme="minorHAnsi" w:hAnsiTheme="minorHAnsi"/>
        </w:rPr>
        <w:t>rotection</w:t>
      </w:r>
    </w:p>
    <w:p w14:paraId="2C05C9C9" w14:textId="2AAB3309" w:rsidR="00137B04" w:rsidRDefault="00137B0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922BB4">
        <w:rPr>
          <w:rFonts w:asciiTheme="minorHAnsi" w:hAnsiTheme="minorHAnsi"/>
        </w:rPr>
        <w:t xml:space="preserve">Emergency </w:t>
      </w:r>
      <w:r w:rsidR="00922BB4" w:rsidRPr="00922BB4">
        <w:rPr>
          <w:rFonts w:asciiTheme="minorHAnsi" w:hAnsiTheme="minorHAnsi"/>
        </w:rPr>
        <w:t>a</w:t>
      </w:r>
      <w:r w:rsidR="00922BB4" w:rsidRPr="00922BB4">
        <w:rPr>
          <w:rFonts w:asciiTheme="minorHAnsi" w:hAnsiTheme="minorHAnsi"/>
        </w:rPr>
        <w:t xml:space="preserve">ction </w:t>
      </w:r>
      <w:r w:rsidR="00922BB4" w:rsidRPr="00922BB4">
        <w:rPr>
          <w:rFonts w:asciiTheme="minorHAnsi" w:hAnsiTheme="minorHAnsi"/>
        </w:rPr>
        <w:t>p</w:t>
      </w:r>
      <w:r w:rsidR="00922BB4" w:rsidRPr="00922BB4">
        <w:rPr>
          <w:rFonts w:asciiTheme="minorHAnsi" w:hAnsiTheme="minorHAnsi"/>
        </w:rPr>
        <w:t>lan (including facility layout, evacuation routes, etc.)</w:t>
      </w:r>
    </w:p>
    <w:p w14:paraId="04D1B64B" w14:textId="3F54CE05" w:rsidR="001237FD" w:rsidRDefault="001237FD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Fire prevention plan</w:t>
      </w:r>
    </w:p>
    <w:p w14:paraId="33706D7C" w14:textId="7F643883" w:rsidR="001237FD" w:rsidRPr="00922BB4" w:rsidRDefault="001237FD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First aid kit approval</w:t>
      </w:r>
    </w:p>
    <w:p w14:paraId="751AFD1B" w14:textId="57A80438" w:rsidR="00137B04" w:rsidRDefault="00137B0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5F7EA1">
        <w:rPr>
          <w:rFonts w:asciiTheme="minorHAnsi" w:hAnsiTheme="minorHAnsi"/>
        </w:rPr>
        <w:t xml:space="preserve">Confined </w:t>
      </w:r>
      <w:r>
        <w:rPr>
          <w:rFonts w:asciiTheme="minorHAnsi" w:hAnsiTheme="minorHAnsi"/>
        </w:rPr>
        <w:t>s</w:t>
      </w:r>
      <w:r w:rsidRPr="005F7EA1">
        <w:rPr>
          <w:rFonts w:asciiTheme="minorHAnsi" w:hAnsiTheme="minorHAnsi"/>
        </w:rPr>
        <w:t>pace</w:t>
      </w:r>
      <w:r>
        <w:rPr>
          <w:rFonts w:asciiTheme="minorHAnsi" w:hAnsiTheme="minorHAnsi"/>
        </w:rPr>
        <w:t xml:space="preserve"> entry</w:t>
      </w:r>
      <w:r w:rsidR="001237FD">
        <w:rPr>
          <w:rFonts w:asciiTheme="minorHAnsi" w:hAnsiTheme="minorHAnsi"/>
        </w:rPr>
        <w:t xml:space="preserve"> program</w:t>
      </w:r>
    </w:p>
    <w:p w14:paraId="63B6BD45" w14:textId="3ABCB3B3" w:rsidR="001237FD" w:rsidRPr="005F7EA1" w:rsidRDefault="001237FD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Hearing conversation program</w:t>
      </w:r>
    </w:p>
    <w:p w14:paraId="276CF3E4" w14:textId="77777777" w:rsidR="00137B04" w:rsidRPr="001237FD" w:rsidRDefault="00137B04" w:rsidP="00137B04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1237FD">
        <w:rPr>
          <w:rFonts w:asciiTheme="minorHAnsi" w:hAnsiTheme="minorHAnsi"/>
        </w:rPr>
        <w:t>Heat illness prevention</w:t>
      </w:r>
    </w:p>
    <w:p w14:paraId="5EA58C1F" w14:textId="77777777" w:rsidR="001237FD" w:rsidRPr="001237FD" w:rsidRDefault="001237FD" w:rsidP="001237FD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1237FD">
        <w:rPr>
          <w:rFonts w:asciiTheme="minorHAnsi" w:hAnsiTheme="minorHAnsi"/>
        </w:rPr>
        <w:t xml:space="preserve">Forklift operator training, evaluation and certification (include list of trained employees) </w:t>
      </w:r>
    </w:p>
    <w:p w14:paraId="0FFD76AD" w14:textId="5AC6193A" w:rsidR="001237FD" w:rsidRPr="001237FD" w:rsidRDefault="001237FD" w:rsidP="001237FD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1237FD">
        <w:rPr>
          <w:rFonts w:asciiTheme="minorHAnsi" w:hAnsiTheme="minorHAnsi"/>
        </w:rPr>
        <w:t>Respiratory protection program (</w:t>
      </w:r>
      <w:r w:rsidRPr="001237FD">
        <w:rPr>
          <w:rFonts w:asciiTheme="minorHAnsi" w:hAnsiTheme="minorHAnsi"/>
        </w:rPr>
        <w:t>f</w:t>
      </w:r>
      <w:r w:rsidRPr="001237FD">
        <w:rPr>
          <w:rFonts w:asciiTheme="minorHAnsi" w:hAnsiTheme="minorHAnsi"/>
        </w:rPr>
        <w:t>it test/</w:t>
      </w:r>
      <w:r w:rsidRPr="001237FD">
        <w:rPr>
          <w:rFonts w:asciiTheme="minorHAnsi" w:hAnsiTheme="minorHAnsi"/>
        </w:rPr>
        <w:t>m</w:t>
      </w:r>
      <w:r w:rsidRPr="001237FD">
        <w:rPr>
          <w:rFonts w:asciiTheme="minorHAnsi" w:hAnsiTheme="minorHAnsi"/>
        </w:rPr>
        <w:t xml:space="preserve">edical evaluation/training) </w:t>
      </w:r>
    </w:p>
    <w:p w14:paraId="6E4EC341" w14:textId="25596A52" w:rsidR="001237FD" w:rsidRPr="001237FD" w:rsidRDefault="001237FD" w:rsidP="001237FD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1237FD">
        <w:rPr>
          <w:rFonts w:asciiTheme="minorHAnsi" w:hAnsiTheme="minorHAnsi"/>
        </w:rPr>
        <w:t xml:space="preserve">Workplace </w:t>
      </w:r>
      <w:r w:rsidRPr="001237FD">
        <w:rPr>
          <w:rFonts w:asciiTheme="minorHAnsi" w:hAnsiTheme="minorHAnsi"/>
        </w:rPr>
        <w:t>e</w:t>
      </w:r>
      <w:r w:rsidRPr="001237FD">
        <w:rPr>
          <w:rFonts w:asciiTheme="minorHAnsi" w:hAnsiTheme="minorHAnsi"/>
        </w:rPr>
        <w:t xml:space="preserve">xposure </w:t>
      </w:r>
      <w:r w:rsidRPr="001237FD">
        <w:rPr>
          <w:rFonts w:asciiTheme="minorHAnsi" w:hAnsiTheme="minorHAnsi"/>
        </w:rPr>
        <w:t>r</w:t>
      </w:r>
      <w:r w:rsidRPr="001237FD">
        <w:rPr>
          <w:rFonts w:asciiTheme="minorHAnsi" w:hAnsiTheme="minorHAnsi"/>
        </w:rPr>
        <w:t>ecords/</w:t>
      </w:r>
      <w:r w:rsidRPr="001237FD">
        <w:rPr>
          <w:rFonts w:asciiTheme="minorHAnsi" w:hAnsiTheme="minorHAnsi"/>
        </w:rPr>
        <w:t>m</w:t>
      </w:r>
      <w:r w:rsidRPr="001237FD">
        <w:rPr>
          <w:rFonts w:asciiTheme="minorHAnsi" w:hAnsiTheme="minorHAnsi"/>
        </w:rPr>
        <w:t xml:space="preserve">onitoring </w:t>
      </w:r>
      <w:r w:rsidRPr="001237FD">
        <w:rPr>
          <w:rFonts w:asciiTheme="minorHAnsi" w:hAnsiTheme="minorHAnsi"/>
        </w:rPr>
        <w:t>r</w:t>
      </w:r>
      <w:r w:rsidRPr="001237FD">
        <w:rPr>
          <w:rFonts w:asciiTheme="minorHAnsi" w:hAnsiTheme="minorHAnsi"/>
        </w:rPr>
        <w:t>esults</w:t>
      </w:r>
    </w:p>
    <w:p w14:paraId="2160EEDF" w14:textId="28C04539" w:rsidR="00137B04" w:rsidRPr="00CF5E31" w:rsidRDefault="00137B04" w:rsidP="00137B0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are not sure you’re in compliance with Cal/OSHA requirements, contact your CompWest </w:t>
      </w:r>
      <w:r w:rsidR="00656936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oss </w:t>
      </w:r>
      <w:r w:rsidR="00656936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ontrol </w:t>
      </w:r>
      <w:r w:rsidR="00656936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onsultant for assistance or visit </w:t>
      </w:r>
      <w:r w:rsidRPr="004621D7">
        <w:rPr>
          <w:rFonts w:asciiTheme="minorHAnsi" w:hAnsiTheme="minorHAnsi"/>
        </w:rPr>
        <w:t xml:space="preserve">Cal/OSHA’s </w:t>
      </w:r>
      <w:r>
        <w:rPr>
          <w:rFonts w:asciiTheme="minorHAnsi" w:hAnsiTheme="minorHAnsi"/>
        </w:rPr>
        <w:t>website</w:t>
      </w:r>
      <w:r w:rsidRPr="004621D7">
        <w:rPr>
          <w:rFonts w:asciiTheme="minorHAnsi" w:hAnsiTheme="minorHAnsi"/>
        </w:rPr>
        <w:t xml:space="preserve"> for additional safety and health related topics:</w:t>
      </w:r>
    </w:p>
    <w:p w14:paraId="1EB8A99F" w14:textId="77777777" w:rsidR="00137B04" w:rsidRPr="00C85E76" w:rsidRDefault="00137B04" w:rsidP="00C85E76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C85E76">
        <w:rPr>
          <w:rFonts w:asciiTheme="minorHAnsi" w:hAnsiTheme="minorHAnsi"/>
        </w:rPr>
        <w:t>Title 8, California Code of Regulations:</w:t>
      </w:r>
      <w:r w:rsidRPr="00C85E76">
        <w:rPr>
          <w:rFonts w:asciiTheme="minorHAnsi" w:hAnsiTheme="minorHAnsi"/>
        </w:rPr>
        <w:tab/>
      </w:r>
      <w:hyperlink r:id="rId7" w:history="1">
        <w:r w:rsidRPr="00C85E76">
          <w:rPr>
            <w:rStyle w:val="Hyperlink"/>
            <w:rFonts w:asciiTheme="minorHAnsi" w:hAnsiTheme="minorHAnsi"/>
          </w:rPr>
          <w:t>www.dir.ca.gov/samples/search/query.htm</w:t>
        </w:r>
      </w:hyperlink>
    </w:p>
    <w:p w14:paraId="2D4FEC9D" w14:textId="77777777" w:rsidR="00137B04" w:rsidRPr="00C85E76" w:rsidRDefault="00137B04" w:rsidP="00C85E76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proofErr w:type="spellStart"/>
      <w:r w:rsidRPr="00C85E76">
        <w:rPr>
          <w:rFonts w:asciiTheme="minorHAnsi" w:hAnsiTheme="minorHAnsi"/>
        </w:rPr>
        <w:t>eTools</w:t>
      </w:r>
      <w:proofErr w:type="spellEnd"/>
      <w:r w:rsidRPr="00C85E76">
        <w:rPr>
          <w:rFonts w:asciiTheme="minorHAnsi" w:hAnsiTheme="minorHAnsi"/>
        </w:rPr>
        <w:t>:</w:t>
      </w:r>
      <w:r w:rsidRPr="00C85E76">
        <w:rPr>
          <w:rFonts w:asciiTheme="minorHAnsi" w:hAnsiTheme="minorHAnsi"/>
        </w:rPr>
        <w:tab/>
      </w:r>
      <w:r w:rsidRPr="00C85E76">
        <w:rPr>
          <w:rFonts w:asciiTheme="minorHAnsi" w:hAnsiTheme="minorHAnsi"/>
        </w:rPr>
        <w:tab/>
      </w:r>
      <w:r w:rsidRPr="00C85E76">
        <w:rPr>
          <w:rFonts w:asciiTheme="minorHAnsi" w:hAnsiTheme="minorHAnsi"/>
        </w:rPr>
        <w:tab/>
      </w:r>
      <w:r w:rsidRPr="00C85E76">
        <w:rPr>
          <w:rFonts w:asciiTheme="minorHAnsi" w:hAnsiTheme="minorHAnsi"/>
        </w:rPr>
        <w:tab/>
      </w:r>
      <w:r w:rsidRPr="00C85E76">
        <w:rPr>
          <w:rFonts w:asciiTheme="minorHAnsi" w:hAnsiTheme="minorHAnsi"/>
        </w:rPr>
        <w:tab/>
      </w:r>
      <w:hyperlink r:id="rId8" w:history="1">
        <w:r w:rsidRPr="00C85E76">
          <w:rPr>
            <w:rStyle w:val="Hyperlink"/>
            <w:rFonts w:asciiTheme="minorHAnsi" w:hAnsiTheme="minorHAnsi"/>
          </w:rPr>
          <w:t>http://www.dir.ca.gov/dosh/etools/etools.htm</w:t>
        </w:r>
      </w:hyperlink>
      <w:r w:rsidRPr="00C85E76">
        <w:rPr>
          <w:rFonts w:asciiTheme="minorHAnsi" w:hAnsiTheme="minorHAnsi"/>
        </w:rPr>
        <w:t xml:space="preserve"> </w:t>
      </w:r>
    </w:p>
    <w:p w14:paraId="6E35112F" w14:textId="77777777" w:rsidR="00137B04" w:rsidRPr="00C85E76" w:rsidRDefault="00137B04" w:rsidP="00C85E76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C85E76">
        <w:rPr>
          <w:rFonts w:asciiTheme="minorHAnsi" w:hAnsiTheme="minorHAnsi"/>
        </w:rPr>
        <w:t>Effective Workplace Training Tool:</w:t>
      </w:r>
      <w:r w:rsidRPr="00C85E76">
        <w:rPr>
          <w:rFonts w:asciiTheme="minorHAnsi" w:hAnsiTheme="minorHAnsi"/>
        </w:rPr>
        <w:tab/>
      </w:r>
      <w:hyperlink r:id="rId9" w:history="1">
        <w:r w:rsidRPr="00C85E76">
          <w:rPr>
            <w:rStyle w:val="Hyperlink"/>
            <w:rFonts w:asciiTheme="minorHAnsi" w:hAnsiTheme="minorHAnsi"/>
          </w:rPr>
          <w:t>http://www.dir.ca.gov/dosh/etools/09-002/index.htm</w:t>
        </w:r>
      </w:hyperlink>
    </w:p>
    <w:p w14:paraId="04E1233A" w14:textId="77777777" w:rsidR="00137B04" w:rsidRPr="00C85E76" w:rsidRDefault="00137B04" w:rsidP="00C85E76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C85E76">
        <w:rPr>
          <w:rFonts w:asciiTheme="minorHAnsi" w:hAnsiTheme="minorHAnsi"/>
        </w:rPr>
        <w:t>Cal/OSHA Publications:</w:t>
      </w:r>
      <w:r w:rsidRPr="00C85E76">
        <w:rPr>
          <w:rFonts w:asciiTheme="minorHAnsi" w:hAnsiTheme="minorHAnsi"/>
        </w:rPr>
        <w:tab/>
      </w:r>
      <w:r w:rsidRPr="00C85E76">
        <w:rPr>
          <w:rFonts w:asciiTheme="minorHAnsi" w:hAnsiTheme="minorHAnsi"/>
        </w:rPr>
        <w:tab/>
      </w:r>
      <w:r w:rsidRPr="00C85E76">
        <w:rPr>
          <w:rFonts w:asciiTheme="minorHAnsi" w:hAnsiTheme="minorHAnsi"/>
        </w:rPr>
        <w:tab/>
      </w:r>
      <w:hyperlink r:id="rId10" w:history="1">
        <w:r w:rsidRPr="00C85E76">
          <w:rPr>
            <w:rStyle w:val="Hyperlink"/>
            <w:rFonts w:asciiTheme="minorHAnsi" w:hAnsiTheme="minorHAnsi"/>
          </w:rPr>
          <w:t>http://www.dir.ca.gov/dosh/puborder.asp</w:t>
        </w:r>
      </w:hyperlink>
    </w:p>
    <w:p w14:paraId="7BDD5AA6" w14:textId="77777777" w:rsidR="00C85E76" w:rsidRPr="00C85E76" w:rsidRDefault="00137B04" w:rsidP="00C85E76">
      <w:pPr>
        <w:pStyle w:val="ListParagraph"/>
        <w:numPr>
          <w:ilvl w:val="0"/>
          <w:numId w:val="22"/>
        </w:numPr>
        <w:rPr>
          <w:rStyle w:val="Hyperlink"/>
          <w:rFonts w:asciiTheme="minorHAnsi" w:hAnsiTheme="minorHAnsi"/>
          <w:color w:val="auto"/>
          <w:u w:val="none"/>
        </w:rPr>
      </w:pPr>
      <w:r w:rsidRPr="00C85E76">
        <w:rPr>
          <w:rFonts w:asciiTheme="minorHAnsi" w:hAnsiTheme="minorHAnsi"/>
        </w:rPr>
        <w:t>List of Training Requirements:</w:t>
      </w:r>
      <w:r w:rsidRPr="00C85E76">
        <w:rPr>
          <w:rFonts w:asciiTheme="minorHAnsi" w:hAnsiTheme="minorHAnsi"/>
        </w:rPr>
        <w:tab/>
      </w:r>
      <w:r w:rsidRPr="00C85E76">
        <w:rPr>
          <w:rFonts w:asciiTheme="minorHAnsi" w:hAnsiTheme="minorHAnsi"/>
        </w:rPr>
        <w:tab/>
      </w:r>
      <w:hyperlink r:id="rId11" w:history="1">
        <w:r w:rsidRPr="00C85E76">
          <w:rPr>
            <w:rStyle w:val="Hyperlink"/>
            <w:rFonts w:asciiTheme="minorHAnsi" w:hAnsiTheme="minorHAnsi"/>
          </w:rPr>
          <w:t>http://www.dir.ca.gov/dosh/dosh_publications/trainingreq.htm</w:t>
        </w:r>
      </w:hyperlink>
    </w:p>
    <w:p w14:paraId="1F34E473" w14:textId="41447F88" w:rsidR="00074E91" w:rsidRPr="00C85E76" w:rsidRDefault="00137B04" w:rsidP="00C85E76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4621D7">
        <w:t>Serious Injury</w:t>
      </w:r>
      <w:r>
        <w:t xml:space="preserve"> Reporting Information:</w:t>
      </w:r>
      <w:r>
        <w:tab/>
      </w:r>
      <w:hyperlink r:id="rId12" w:history="1">
        <w:r w:rsidRPr="008B65D2">
          <w:rPr>
            <w:rStyle w:val="Hyperlink"/>
            <w:rFonts w:asciiTheme="minorHAnsi" w:hAnsiTheme="minorHAnsi"/>
          </w:rPr>
          <w:t>http://www.dir.ca.gov/title8/342.html</w:t>
        </w:r>
      </w:hyperlink>
    </w:p>
    <w:p w14:paraId="75BB32EA" w14:textId="77777777" w:rsidR="00C54F19" w:rsidRPr="00074E91" w:rsidRDefault="00C54F19" w:rsidP="00F61689">
      <w:pPr>
        <w:pStyle w:val="bodytext-paragraph"/>
        <w:rPr>
          <w:szCs w:val="20"/>
        </w:rPr>
      </w:pPr>
    </w:p>
    <w:p w14:paraId="62714BA8" w14:textId="77777777" w:rsidR="00C85E76" w:rsidRDefault="00C85E76" w:rsidP="00137B04">
      <w:pPr>
        <w:spacing w:after="0" w:line="240" w:lineRule="auto"/>
        <w:rPr>
          <w:rFonts w:asciiTheme="minorHAnsi" w:hAnsiTheme="minorHAnsi"/>
          <w:color w:val="7F7F7F" w:themeColor="text1" w:themeTint="80"/>
          <w:sz w:val="18"/>
          <w:szCs w:val="18"/>
        </w:rPr>
      </w:pPr>
    </w:p>
    <w:p w14:paraId="05C7390D" w14:textId="77777777" w:rsidR="00C85E76" w:rsidRDefault="00C85E76" w:rsidP="00137B04">
      <w:pPr>
        <w:spacing w:after="0" w:line="240" w:lineRule="auto"/>
        <w:rPr>
          <w:rFonts w:asciiTheme="minorHAnsi" w:hAnsiTheme="minorHAnsi"/>
          <w:color w:val="7F7F7F" w:themeColor="text1" w:themeTint="80"/>
          <w:sz w:val="18"/>
          <w:szCs w:val="18"/>
        </w:rPr>
      </w:pPr>
    </w:p>
    <w:p w14:paraId="3ED691B6" w14:textId="77777777" w:rsidR="00C85E76" w:rsidRDefault="00C85E76" w:rsidP="00137B04">
      <w:pPr>
        <w:spacing w:after="0" w:line="240" w:lineRule="auto"/>
        <w:rPr>
          <w:rFonts w:asciiTheme="minorHAnsi" w:hAnsiTheme="minorHAnsi"/>
          <w:color w:val="7F7F7F" w:themeColor="text1" w:themeTint="80"/>
          <w:sz w:val="18"/>
          <w:szCs w:val="18"/>
        </w:rPr>
      </w:pPr>
    </w:p>
    <w:p w14:paraId="59965F30" w14:textId="77777777" w:rsidR="00C85E76" w:rsidRDefault="00C85E76" w:rsidP="00137B04">
      <w:pPr>
        <w:spacing w:after="0" w:line="240" w:lineRule="auto"/>
        <w:rPr>
          <w:rFonts w:asciiTheme="minorHAnsi" w:hAnsiTheme="minorHAnsi"/>
          <w:color w:val="7F7F7F" w:themeColor="text1" w:themeTint="80"/>
          <w:sz w:val="18"/>
          <w:szCs w:val="18"/>
        </w:rPr>
      </w:pPr>
    </w:p>
    <w:p w14:paraId="05EECFF5" w14:textId="674CB88F" w:rsidR="00C54F19" w:rsidRPr="00C85E76" w:rsidRDefault="00C54F19" w:rsidP="00137B04">
      <w:pPr>
        <w:spacing w:after="0" w:line="240" w:lineRule="auto"/>
        <w:rPr>
          <w:rFonts w:asciiTheme="minorHAnsi" w:hAnsiTheme="minorHAnsi"/>
          <w:color w:val="7F7F7F" w:themeColor="text1" w:themeTint="80"/>
          <w:sz w:val="18"/>
          <w:szCs w:val="18"/>
        </w:rPr>
      </w:pPr>
      <w:r w:rsidRPr="00074E91">
        <w:rPr>
          <w:rFonts w:asciiTheme="minorHAnsi" w:hAnsiTheme="minorHAnsi"/>
          <w:color w:val="7F7F7F" w:themeColor="text1" w:themeTint="80"/>
          <w:sz w:val="18"/>
          <w:szCs w:val="18"/>
        </w:rPr>
        <w:t>The advice presented in this document is intended as general information for employers.</w:t>
      </w:r>
      <w:r w:rsidR="00C85E7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</w:t>
      </w:r>
      <w:r w:rsidRPr="00074E91">
        <w:rPr>
          <w:rFonts w:asciiTheme="minorHAnsi" w:hAnsiTheme="minorHAnsi"/>
          <w:color w:val="7F7F7F" w:themeColor="text1" w:themeTint="80"/>
          <w:sz w:val="18"/>
          <w:szCs w:val="18"/>
        </w:rPr>
        <w:t>See CompWestInsurance.com for the complete disclaimer/legal notice.</w:t>
      </w:r>
      <w:r w:rsidRPr="00074E91">
        <w:rPr>
          <w:rFonts w:asciiTheme="minorHAnsi" w:hAnsiTheme="minorHAnsi"/>
        </w:rPr>
        <w:t xml:space="preserve"> </w:t>
      </w:r>
    </w:p>
    <w:sectPr w:rsidR="00C54F19" w:rsidRPr="00C85E76" w:rsidSect="00E575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340" w:right="720" w:bottom="720" w:left="72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06D69" w14:textId="77777777" w:rsidR="00594FDB" w:rsidRDefault="00594FDB" w:rsidP="00BE3E72">
      <w:pPr>
        <w:spacing w:after="0" w:line="240" w:lineRule="auto"/>
      </w:pPr>
      <w:r>
        <w:separator/>
      </w:r>
    </w:p>
  </w:endnote>
  <w:endnote w:type="continuationSeparator" w:id="0">
    <w:p w14:paraId="5A4AB9FA" w14:textId="77777777" w:rsidR="00594FDB" w:rsidRDefault="00594FDB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altName w:val="Core Sans A"/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EE42" w14:textId="77777777" w:rsidR="001237FD" w:rsidRDefault="00123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457F" w14:textId="77777777" w:rsidR="00B40256" w:rsidRDefault="00B40256">
    <w:pPr>
      <w:pStyle w:val="Footer"/>
    </w:pPr>
  </w:p>
  <w:p w14:paraId="76ACF00D" w14:textId="5874F28B" w:rsidR="00B40256" w:rsidRDefault="00CF1243">
    <w:pPr>
      <w:pStyle w:val="Foot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AA41B2" wp14:editId="704A85AC">
              <wp:simplePos x="0" y="0"/>
              <wp:positionH relativeFrom="column">
                <wp:posOffset>-67946</wp:posOffset>
              </wp:positionH>
              <wp:positionV relativeFrom="paragraph">
                <wp:posOffset>50800</wp:posOffset>
              </wp:positionV>
              <wp:extent cx="1020445" cy="297180"/>
              <wp:effectExtent l="0" t="0" r="0" b="762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01B13" w14:textId="24B43815" w:rsidR="004521FE" w:rsidRDefault="00137B04" w:rsidP="004521FE">
                          <w:pPr>
                            <w:spacing w:after="0" w:line="240" w:lineRule="auto"/>
                          </w:pPr>
                          <w:r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21853</w:t>
                          </w:r>
                          <w:r w:rsidR="001237FD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 xml:space="preserve"> – 8/20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A41B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-5.35pt;margin-top:4pt;width:80.3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" filled="f" stroked="f">
              <v:textbox>
                <w:txbxContent>
                  <w:p w14:paraId="17301B13" w14:textId="24B43815" w:rsidR="004521FE" w:rsidRDefault="00137B04" w:rsidP="004521FE">
                    <w:pPr>
                      <w:spacing w:after="0" w:line="240" w:lineRule="auto"/>
                    </w:pPr>
                    <w:r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>21853</w:t>
                    </w:r>
                    <w:r w:rsidR="001237FD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 xml:space="preserve"> – 8/20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A70621" wp14:editId="265ED87A">
              <wp:simplePos x="0" y="0"/>
              <wp:positionH relativeFrom="column">
                <wp:posOffset>6985</wp:posOffset>
              </wp:positionH>
              <wp:positionV relativeFrom="paragraph">
                <wp:posOffset>255905</wp:posOffset>
              </wp:positionV>
              <wp:extent cx="6980555" cy="0"/>
              <wp:effectExtent l="6985" t="8255" r="13335" b="10795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9CF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.55pt;margin-top:20.15pt;width:54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A3103B" wp14:editId="195A1090">
              <wp:simplePos x="0" y="0"/>
              <wp:positionH relativeFrom="column">
                <wp:posOffset>-12065</wp:posOffset>
              </wp:positionH>
              <wp:positionV relativeFrom="paragraph">
                <wp:posOffset>1905</wp:posOffset>
              </wp:positionV>
              <wp:extent cx="6980555" cy="194945"/>
              <wp:effectExtent l="0" t="1905" r="381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6FC22" w14:textId="77777777" w:rsidR="00B40256" w:rsidRPr="00B9563B" w:rsidRDefault="00B9563B" w:rsidP="00B9563B">
                          <w:pPr>
                            <w:jc w:val="center"/>
                          </w:pPr>
                          <w:r w:rsidRPr="00B9563B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CompWest Insurance Company is a member of AF Group. All policies are underwritten by a licensed insurer subsidiary of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3103B" id="Text Box 12" o:spid="_x0000_s1028" type="#_x0000_t202" style="position:absolute;margin-left:-.95pt;margin-top:.15pt;width:549.65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" filled="f" stroked="f">
              <v:textbox>
                <w:txbxContent>
                  <w:p w14:paraId="2036FC22" w14:textId="77777777" w:rsidR="00B40256" w:rsidRPr="00B9563B" w:rsidRDefault="00B9563B" w:rsidP="00B9563B">
                    <w:pPr>
                      <w:jc w:val="center"/>
                    </w:pPr>
                    <w:r w:rsidRPr="00B9563B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>CompWest Insurance Company is a member of AF Group. All policies are underwritten by a licensed insurer subsidiary of AF Group.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82BB" w14:textId="77777777" w:rsidR="001237FD" w:rsidRDefault="00123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696B7" w14:textId="77777777" w:rsidR="00594FDB" w:rsidRDefault="00594FDB" w:rsidP="00BE3E72">
      <w:pPr>
        <w:spacing w:after="0" w:line="240" w:lineRule="auto"/>
      </w:pPr>
      <w:r>
        <w:separator/>
      </w:r>
    </w:p>
  </w:footnote>
  <w:footnote w:type="continuationSeparator" w:id="0">
    <w:p w14:paraId="738E9C22" w14:textId="77777777" w:rsidR="00594FDB" w:rsidRDefault="00594FDB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31073" w14:textId="77777777" w:rsidR="001237FD" w:rsidRDefault="00123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CF0BB" w14:textId="7BDEB8C7" w:rsidR="00B40256" w:rsidRDefault="00CF12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D1F272" wp14:editId="2A683C51">
              <wp:simplePos x="0" y="0"/>
              <wp:positionH relativeFrom="column">
                <wp:posOffset>1762125</wp:posOffset>
              </wp:positionH>
              <wp:positionV relativeFrom="paragraph">
                <wp:posOffset>66675</wp:posOffset>
              </wp:positionV>
              <wp:extent cx="1790700" cy="40957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2908E" w14:textId="77777777" w:rsidR="00B40256" w:rsidRPr="00BE3E72" w:rsidRDefault="00B40256" w:rsidP="00BE3E72">
                          <w:pPr>
                            <w:pStyle w:val="PhoneandWebsiteAFdocumentstyles"/>
                            <w:spacing w:line="240" w:lineRule="auto"/>
                            <w:jc w:val="both"/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CompWestInsurance</w:t>
                          </w:r>
                          <w:r w:rsidRPr="00BE3E72"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.com</w:t>
                          </w:r>
                        </w:p>
                        <w:p w14:paraId="186091B9" w14:textId="77777777" w:rsidR="00B40256" w:rsidRPr="00BE3E72" w:rsidRDefault="00B40256" w:rsidP="00BE3E72">
                          <w:pPr>
                            <w:spacing w:after="0" w:line="240" w:lineRule="auto"/>
                            <w:jc w:val="both"/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BE3E7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1-800-</w:t>
                          </w:r>
                          <w:r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CompWest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1F2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8.75pt;margin-top:5.25pt;width:141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" filled="f" stroked="f">
              <v:textbox>
                <w:txbxContent>
                  <w:p w14:paraId="77B2908E" w14:textId="77777777" w:rsidR="00B40256" w:rsidRPr="00BE3E72" w:rsidRDefault="00B40256" w:rsidP="00BE3E72">
                    <w:pPr>
                      <w:pStyle w:val="PhoneandWebsiteAFdocumentstyles"/>
                      <w:spacing w:line="240" w:lineRule="auto"/>
                      <w:jc w:val="both"/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CompWestInsurance</w:t>
                    </w:r>
                    <w:r w:rsidRPr="00BE3E72"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.com</w:t>
                    </w:r>
                  </w:p>
                  <w:p w14:paraId="186091B9" w14:textId="77777777" w:rsidR="00B40256" w:rsidRPr="00BE3E72" w:rsidRDefault="00B40256" w:rsidP="00BE3E72">
                    <w:pPr>
                      <w:spacing w:after="0" w:line="240" w:lineRule="auto"/>
                      <w:jc w:val="both"/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</w:pPr>
                    <w:r w:rsidRPr="00BE3E7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1-800-</w:t>
                    </w:r>
                    <w:r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CompWest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EDD4C" wp14:editId="79BFC725">
              <wp:simplePos x="0" y="0"/>
              <wp:positionH relativeFrom="column">
                <wp:posOffset>1675765</wp:posOffset>
              </wp:positionH>
              <wp:positionV relativeFrom="paragraph">
                <wp:posOffset>104775</wp:posOffset>
              </wp:positionV>
              <wp:extent cx="0" cy="342900"/>
              <wp:effectExtent l="8890" t="9525" r="10160" b="9525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D82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31.95pt;margin-top:8.25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" strokecolor="#969696"/>
          </w:pict>
        </mc:Fallback>
      </mc:AlternateContent>
    </w:r>
    <w:r w:rsidR="00B40256">
      <w:rPr>
        <w:noProof/>
      </w:rPr>
      <w:drawing>
        <wp:anchor distT="0" distB="0" distL="114300" distR="114300" simplePos="0" relativeHeight="251657728" behindDoc="0" locked="0" layoutInCell="1" allowOverlap="1" wp14:anchorId="598C9D4D" wp14:editId="027B7402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" name="Picture 1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1E2CD1" wp14:editId="7C3FF64A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04D6A4" id="Group 15" o:spid="_x0000_s1026" style="position:absolute;margin-left:.75pt;margin-top:55.5pt;width:538.5pt;height:4.5pt;z-index:251668480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">
              <v:rect id="Rectangle 2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" fillcolor="#004b87" stroked="f"/>
              <v:rect id="Rectangle 3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" fillcolor="#4185b5" stroked="f"/>
              <v:rect id="Rectangle 4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" fillcolor="#e87722" stroked="f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8A99" w14:textId="77777777" w:rsidR="001237FD" w:rsidRDefault="00123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17DF"/>
    <w:multiLevelType w:val="hybridMultilevel"/>
    <w:tmpl w:val="11B0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AF3"/>
    <w:multiLevelType w:val="hybridMultilevel"/>
    <w:tmpl w:val="0766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0618"/>
    <w:multiLevelType w:val="hybridMultilevel"/>
    <w:tmpl w:val="E43A0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E3FF3"/>
    <w:multiLevelType w:val="hybridMultilevel"/>
    <w:tmpl w:val="2926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0ED9"/>
    <w:multiLevelType w:val="hybridMultilevel"/>
    <w:tmpl w:val="BBC6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491E"/>
    <w:multiLevelType w:val="hybridMultilevel"/>
    <w:tmpl w:val="A416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F28F2"/>
    <w:multiLevelType w:val="hybridMultilevel"/>
    <w:tmpl w:val="08F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A48D8"/>
    <w:multiLevelType w:val="hybridMultilevel"/>
    <w:tmpl w:val="8AF8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20BAB"/>
    <w:multiLevelType w:val="hybridMultilevel"/>
    <w:tmpl w:val="8474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6AD7"/>
    <w:multiLevelType w:val="hybridMultilevel"/>
    <w:tmpl w:val="EF50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CFFCC">
      <w:start w:val="8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029E"/>
    <w:multiLevelType w:val="hybridMultilevel"/>
    <w:tmpl w:val="BDB8D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85C0A"/>
    <w:multiLevelType w:val="hybridMultilevel"/>
    <w:tmpl w:val="6580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43ED"/>
    <w:multiLevelType w:val="hybridMultilevel"/>
    <w:tmpl w:val="3626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85EF8"/>
    <w:multiLevelType w:val="hybridMultilevel"/>
    <w:tmpl w:val="2116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C049A"/>
    <w:multiLevelType w:val="hybridMultilevel"/>
    <w:tmpl w:val="71EE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4092C"/>
    <w:multiLevelType w:val="hybridMultilevel"/>
    <w:tmpl w:val="FDD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358E5"/>
    <w:multiLevelType w:val="hybridMultilevel"/>
    <w:tmpl w:val="5C70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C540F4"/>
    <w:multiLevelType w:val="hybridMultilevel"/>
    <w:tmpl w:val="1AB2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B6C0F"/>
    <w:multiLevelType w:val="hybridMultilevel"/>
    <w:tmpl w:val="8D0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A3C29"/>
    <w:multiLevelType w:val="hybridMultilevel"/>
    <w:tmpl w:val="821A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B5B18"/>
    <w:multiLevelType w:val="hybridMultilevel"/>
    <w:tmpl w:val="52D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B0A45"/>
    <w:multiLevelType w:val="hybridMultilevel"/>
    <w:tmpl w:val="4E54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7"/>
  </w:num>
  <w:num w:numId="11">
    <w:abstractNumId w:val="20"/>
  </w:num>
  <w:num w:numId="12">
    <w:abstractNumId w:val="10"/>
  </w:num>
  <w:num w:numId="13">
    <w:abstractNumId w:val="21"/>
  </w:num>
  <w:num w:numId="14">
    <w:abstractNumId w:val="13"/>
  </w:num>
  <w:num w:numId="15">
    <w:abstractNumId w:val="19"/>
  </w:num>
  <w:num w:numId="16">
    <w:abstractNumId w:val="18"/>
  </w:num>
  <w:num w:numId="17">
    <w:abstractNumId w:val="0"/>
  </w:num>
  <w:num w:numId="18">
    <w:abstractNumId w:val="9"/>
  </w:num>
  <w:num w:numId="19">
    <w:abstractNumId w:val="1"/>
  </w:num>
  <w:num w:numId="20">
    <w:abstractNumId w:val="12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861f41,#944d66,#867f6e,#969696,#004b87,#4185b5,#e877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2MDc2sLA0tjA0sTBQ0lEKTi0uzszPAykwrgUAtozAYiwAAAA="/>
  </w:docVars>
  <w:rsids>
    <w:rsidRoot w:val="00BE3E72"/>
    <w:rsid w:val="00074E91"/>
    <w:rsid w:val="00082119"/>
    <w:rsid w:val="00087277"/>
    <w:rsid w:val="00102756"/>
    <w:rsid w:val="001237FD"/>
    <w:rsid w:val="00137B04"/>
    <w:rsid w:val="001E7F64"/>
    <w:rsid w:val="002B78D5"/>
    <w:rsid w:val="002C0046"/>
    <w:rsid w:val="00394855"/>
    <w:rsid w:val="004521FE"/>
    <w:rsid w:val="004D5F08"/>
    <w:rsid w:val="005909D4"/>
    <w:rsid w:val="00594FDB"/>
    <w:rsid w:val="006379FF"/>
    <w:rsid w:val="00656936"/>
    <w:rsid w:val="006914F3"/>
    <w:rsid w:val="006950CE"/>
    <w:rsid w:val="00790403"/>
    <w:rsid w:val="0086029D"/>
    <w:rsid w:val="00873DA5"/>
    <w:rsid w:val="00902A0F"/>
    <w:rsid w:val="00922BB4"/>
    <w:rsid w:val="009E1029"/>
    <w:rsid w:val="00A8114E"/>
    <w:rsid w:val="00AC3E2F"/>
    <w:rsid w:val="00AC7FC7"/>
    <w:rsid w:val="00AE1577"/>
    <w:rsid w:val="00AF7131"/>
    <w:rsid w:val="00B305A8"/>
    <w:rsid w:val="00B40256"/>
    <w:rsid w:val="00B67AF7"/>
    <w:rsid w:val="00B810EE"/>
    <w:rsid w:val="00B9563B"/>
    <w:rsid w:val="00BB09C9"/>
    <w:rsid w:val="00BE3E72"/>
    <w:rsid w:val="00C0035D"/>
    <w:rsid w:val="00C54F19"/>
    <w:rsid w:val="00C82479"/>
    <w:rsid w:val="00C85E76"/>
    <w:rsid w:val="00CC2310"/>
    <w:rsid w:val="00CF1243"/>
    <w:rsid w:val="00CF1F77"/>
    <w:rsid w:val="00DC4235"/>
    <w:rsid w:val="00DD1E6E"/>
    <w:rsid w:val="00E45D3F"/>
    <w:rsid w:val="00E575CD"/>
    <w:rsid w:val="00EE346B"/>
    <w:rsid w:val="00EE5591"/>
    <w:rsid w:val="00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861f41,#944d66,#867f6e,#969696,#004b87,#4185b5,#e87722"/>
    </o:shapedefaults>
    <o:shapelayout v:ext="edit">
      <o:idmap v:ext="edit" data="1"/>
    </o:shapelayout>
  </w:shapeDefaults>
  <w:decimalSymbol w:val="."/>
  <w:listSeparator w:val=","/>
  <w14:docId w14:val="7B542F0B"/>
  <w15:docId w15:val="{6D855510-572E-48CA-BC2B-57612877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79"/>
    <w:rPr>
      <w:rFonts w:ascii="Calibri" w:eastAsia="Times New Roman" w:hAnsi="Calibri" w:cs="Times New Roman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2B78D5"/>
    <w:pPr>
      <w:keepNext/>
      <w:keepLines/>
      <w:spacing w:before="240" w:after="240" w:line="240" w:lineRule="auto"/>
      <w:outlineLvl w:val="0"/>
    </w:pPr>
    <w:rPr>
      <w:rFonts w:ascii="Arial Narrow" w:eastAsiaTheme="majorEastAsia" w:hAnsi="Arial Narrow" w:cstheme="majorBidi"/>
      <w:b/>
      <w:b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uiPriority w:val="99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  <w:pPr>
      <w:spacing w:after="0" w:line="240" w:lineRule="auto"/>
    </w:pPr>
    <w:rPr>
      <w:rFonts w:asciiTheme="minorHAnsi" w:hAnsiTheme="minorHAnsi"/>
    </w:r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asciiTheme="minorHAnsi" w:eastAsia="Calibri" w:hAnsiTheme="minorHAns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asciiTheme="minorHAnsi" w:hAnsiTheme="minorHAnsi"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paragraph" w:styleId="NoSpacing">
    <w:name w:val="No Spacing"/>
    <w:uiPriority w:val="1"/>
    <w:qFormat/>
    <w:rsid w:val="0086029D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6029D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2B78D5"/>
    <w:rPr>
      <w:rFonts w:ascii="Arial Narrow" w:eastAsiaTheme="majorEastAsia" w:hAnsi="Arial Narrow" w:cstheme="majorBidi"/>
      <w:b/>
      <w:bCs/>
      <w:sz w:val="4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B0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9C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9C9"/>
    <w:rPr>
      <w:rFonts w:ascii="Calibri" w:eastAsia="Times New Roman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3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E575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osh/etools/etool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r.ca.gov/samples/search/query.htm" TargetMode="External"/><Relationship Id="rId12" Type="http://schemas.openxmlformats.org/officeDocument/2006/relationships/hyperlink" Target="http://www.dir.ca.gov/title8/342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r.ca.gov/dosh/dosh_publications/trainingreq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ir.ca.gov/dosh/puborder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r.ca.gov/dosh/etools/09-002/index.ht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Accident Fund Insurance Company of America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Reibsome</dc:creator>
  <cp:keywords/>
  <dc:description/>
  <cp:lastModifiedBy>Joey</cp:lastModifiedBy>
  <cp:revision>3</cp:revision>
  <dcterms:created xsi:type="dcterms:W3CDTF">2020-08-10T14:32:00Z</dcterms:created>
  <dcterms:modified xsi:type="dcterms:W3CDTF">2020-08-10T14:34:00Z</dcterms:modified>
</cp:coreProperties>
</file>