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0BA01" w14:textId="77777777" w:rsidR="0027309F" w:rsidRPr="003A119A" w:rsidRDefault="003A119A" w:rsidP="0027309F">
      <w:pPr>
        <w:pStyle w:val="Heading1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4EA7282" wp14:editId="4137C822">
            <wp:simplePos x="0" y="0"/>
            <wp:positionH relativeFrom="column">
              <wp:posOffset>453390</wp:posOffset>
            </wp:positionH>
            <wp:positionV relativeFrom="paragraph">
              <wp:posOffset>110654</wp:posOffset>
            </wp:positionV>
            <wp:extent cx="5933473" cy="3032135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uck\CorpCommStorage$\Design\Photography\Stock Photographs\iStock\New folder\iStock_000015684496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73" cy="303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0C5E47" w14:textId="77777777" w:rsidR="0027309F" w:rsidRPr="003A119A" w:rsidRDefault="0027309F" w:rsidP="0027309F">
      <w:pPr>
        <w:pStyle w:val="Heading1"/>
        <w:jc w:val="center"/>
        <w:rPr>
          <w:rFonts w:asciiTheme="minorHAnsi" w:hAnsiTheme="minorHAnsi" w:cs="Arial"/>
          <w:sz w:val="22"/>
          <w:szCs w:val="22"/>
        </w:rPr>
      </w:pPr>
    </w:p>
    <w:p w14:paraId="6689A02F" w14:textId="77777777" w:rsidR="008377C1" w:rsidRPr="003A119A" w:rsidRDefault="008377C1" w:rsidP="008377C1">
      <w:pPr>
        <w:pStyle w:val="cwbodytext"/>
      </w:pPr>
    </w:p>
    <w:p w14:paraId="48D31579" w14:textId="77777777" w:rsidR="008377C1" w:rsidRPr="003A119A" w:rsidRDefault="008377C1" w:rsidP="008377C1">
      <w:pPr>
        <w:pStyle w:val="cwbodytext"/>
      </w:pPr>
    </w:p>
    <w:p w14:paraId="64EB9A19" w14:textId="77777777" w:rsidR="008377C1" w:rsidRPr="003A119A" w:rsidRDefault="008377C1" w:rsidP="008377C1">
      <w:pPr>
        <w:pStyle w:val="cwbodytext"/>
      </w:pPr>
    </w:p>
    <w:p w14:paraId="3D839470" w14:textId="77777777" w:rsidR="008377C1" w:rsidRPr="003A119A" w:rsidRDefault="008377C1" w:rsidP="008377C1">
      <w:pPr>
        <w:pStyle w:val="cwbodytext"/>
      </w:pPr>
    </w:p>
    <w:p w14:paraId="7BE260FA" w14:textId="77777777" w:rsidR="008377C1" w:rsidRPr="003A119A" w:rsidRDefault="008377C1" w:rsidP="008377C1">
      <w:pPr>
        <w:pStyle w:val="cwbodytext"/>
      </w:pPr>
    </w:p>
    <w:p w14:paraId="36AF6449" w14:textId="77777777" w:rsidR="008377C1" w:rsidRPr="003A119A" w:rsidRDefault="008377C1" w:rsidP="008377C1">
      <w:pPr>
        <w:pStyle w:val="cwbodytext"/>
      </w:pPr>
    </w:p>
    <w:p w14:paraId="01A71BF7" w14:textId="77777777" w:rsidR="008377C1" w:rsidRPr="003A119A" w:rsidRDefault="008377C1" w:rsidP="008377C1">
      <w:pPr>
        <w:pStyle w:val="cwbodytext"/>
      </w:pPr>
    </w:p>
    <w:p w14:paraId="02E8853C" w14:textId="77777777" w:rsidR="0027309F" w:rsidRPr="003A119A" w:rsidRDefault="0027309F" w:rsidP="0027309F">
      <w:pPr>
        <w:pStyle w:val="Heading1"/>
        <w:jc w:val="center"/>
        <w:rPr>
          <w:rFonts w:asciiTheme="minorHAnsi" w:hAnsiTheme="minorHAnsi" w:cs="Arial"/>
          <w:sz w:val="22"/>
          <w:szCs w:val="22"/>
        </w:rPr>
      </w:pPr>
    </w:p>
    <w:p w14:paraId="2D4C129C" w14:textId="77777777" w:rsidR="003A119A" w:rsidRDefault="003A119A" w:rsidP="008377C1">
      <w:pPr>
        <w:pStyle w:val="MainHeadingsh1"/>
        <w:jc w:val="center"/>
        <w:rPr>
          <w:sz w:val="72"/>
        </w:rPr>
      </w:pPr>
    </w:p>
    <w:p w14:paraId="7E195524" w14:textId="22157471" w:rsidR="0027309F" w:rsidRPr="003A119A" w:rsidRDefault="00314F6E" w:rsidP="0027309F">
      <w:pPr>
        <w:pStyle w:val="Heading1"/>
        <w:jc w:val="center"/>
        <w:rPr>
          <w:rFonts w:asciiTheme="minorHAnsi" w:hAnsiTheme="minorHAnsi" w:cs="Arial"/>
          <w:sz w:val="22"/>
          <w:szCs w:val="22"/>
        </w:rPr>
      </w:pPr>
      <w:r w:rsidRPr="00314F6E">
        <w:rPr>
          <w:rFonts w:asciiTheme="minorHAnsi" w:eastAsia="Calibri" w:hAnsiTheme="minorHAnsi" w:cs="Times New Roman"/>
          <w:b w:val="0"/>
          <w:bCs w:val="0"/>
          <w:color w:val="004B87"/>
          <w:sz w:val="72"/>
          <w:szCs w:val="48"/>
        </w:rPr>
        <w:t>Sample IIPP Infectious Disease Addendum</w:t>
      </w:r>
      <w:r w:rsidR="008377C1" w:rsidRPr="003A119A">
        <w:rPr>
          <w:noProof/>
          <w:sz w:val="52"/>
          <w:szCs w:val="52"/>
        </w:rPr>
        <w:drawing>
          <wp:inline distT="0" distB="0" distL="0" distR="0" wp14:anchorId="14059134" wp14:editId="34A02AFE">
            <wp:extent cx="6858000" cy="598805"/>
            <wp:effectExtent l="19050" t="0" r="0" b="0"/>
            <wp:docPr id="4" name="Picture 7" descr="CompWest-brandstrip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pWest-brandstripe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E4490E" w14:textId="77777777" w:rsidR="0027309F" w:rsidRPr="003A119A" w:rsidRDefault="0027309F" w:rsidP="0027309F">
      <w:pPr>
        <w:pStyle w:val="Heading1"/>
        <w:jc w:val="center"/>
        <w:rPr>
          <w:rFonts w:asciiTheme="minorHAnsi" w:hAnsiTheme="minorHAnsi" w:cs="Arial"/>
          <w:sz w:val="22"/>
          <w:szCs w:val="22"/>
        </w:rPr>
      </w:pPr>
    </w:p>
    <w:p w14:paraId="4CD3650B" w14:textId="22896375" w:rsidR="008377C1" w:rsidRPr="003A119A" w:rsidRDefault="005702FC" w:rsidP="0027309F">
      <w:pPr>
        <w:pStyle w:val="Heading1"/>
        <w:jc w:val="center"/>
        <w:rPr>
          <w:rFonts w:asciiTheme="minorHAnsi" w:hAnsiTheme="minorHAnsi" w:cs="Arial"/>
          <w:sz w:val="22"/>
          <w:szCs w:val="22"/>
        </w:rPr>
        <w:sectPr w:rsidR="008377C1" w:rsidRPr="003A119A" w:rsidSect="008377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160" w:right="720" w:bottom="720" w:left="720" w:header="720" w:footer="1988" w:gutter="0"/>
          <w:cols w:space="720"/>
          <w:docGrid w:linePitch="360"/>
        </w:sect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9E2777" wp14:editId="03CE75C9">
                <wp:simplePos x="0" y="0"/>
                <wp:positionH relativeFrom="margin">
                  <wp:posOffset>648335</wp:posOffset>
                </wp:positionH>
                <wp:positionV relativeFrom="margin">
                  <wp:posOffset>5688965</wp:posOffset>
                </wp:positionV>
                <wp:extent cx="5404485" cy="750570"/>
                <wp:effectExtent l="19685" t="21590" r="24130" b="27940"/>
                <wp:wrapSquare wrapText="bothSides"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5404485" cy="75057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004B8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4B87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8D6A43" w14:textId="77777777" w:rsidR="008377C1" w:rsidRDefault="008377C1" w:rsidP="008377C1">
                            <w:pPr>
                              <w:pStyle w:val="MainHeadingsh1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Company name here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E27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1.05pt;margin-top:447.95pt;width:425.5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/zQQIAAGMEAAAOAAAAZHJzL2Uyb0RvYy54bWysVMFu2zAMvQ/YPwi6t3aypAmMOkXXrsOA&#10;bgvQ7QNkSY61yqJGKXG6ry8lp1m63Yb5IJAS9US+R/ryat9bttMYDLiaT85LzrSToIzb1Pz7t7uz&#10;JWchCqeEBadr/qQDv1q9fXM5+EpPoQOrNDICcaEafM27GH1VFEF2uhfhHLx2dNgC9iKSi5tCoRgI&#10;vbfFtCwvigFQeQSpQ6Dd2/GQrzJ+22oZv7Zt0JHZmlNuMa+Y1yatxepSVBsUvjPykIb4hyx6YRw9&#10;eoS6FVGwLZq/oHojEQK08VxCX0DbGqlzDVTNpPyjmodOeJ1rIXKCP9IU/h+s/LJbIzOKtCOlnOhJ&#10;o+tthPw0myZ+Bh8qCnvwa0wVBn8P8jEwBzedcBt9jQhDp4WirCYpvnh1ITmBrrJm+AyK0AWhZ6r2&#10;LfYMgSQ5m04uyvTlfSKF7bNCT0eF9D4ySZvzWTmbLeecSTpbzMv5IktYiCqhpfQ8hvhRQ8+SUfMG&#10;hXzUcS0MZnCxuw8xC6UO1Qr1g7O2tyT7Tli2LOdjFaI6xBL4C2i66ODOWJv7xjo21PzdcnLIPIA1&#10;Kp1mnnDT3FhkBEpllLP3y0Vmhxg8DUPYOpXREocfDnYUxo42vW5dwtO5myn7F4oTq6M6cd/saTdR&#10;3YB6IrIzrdTvNJlEQgf4i7OBurzm4edWoObMfnIk2Gy+mKaxOHXw1GlOHeEkQdU8cjaaN3Ecpa1H&#10;s+nopUkm2UFqodYcUx2zOrQGdTJZr0bl1M9Rv/8Nq2cAAAD//wMAUEsDBBQABgAIAAAAIQB0OdYp&#10;4AAAAAwBAAAPAAAAZHJzL2Rvd25yZXYueG1sTI9BT4NAEIXvJv6HzZh4swuLNQVZGtNE47GtVXvc&#10;whSI7Cxhl5b+e6cnPb68L2++yZeT7cQJB9860hDPIhBIpataqjXsPl4fFiB8MFSZzhFquKCHZXF7&#10;k5uscmfa4GkbasEj5DOjoQmhz6T0ZYPW+Jnrkbg7usGawHGoZTWYM4/bTqooepLWtMQXGtPjqsHy&#10;ZztaDV/qm46fe4WJ2q2S0I/7zdv6Xev7u+nlGUTAKfzBcNVndSjY6eBGqrzoOEcqZlTDIp2nIJhI&#10;54kCcbhW8WMMssjl/yeKXwAAAP//AwBQSwECLQAUAAYACAAAACEAtoM4kv4AAADhAQAAEwAAAAAA&#10;AAAAAAAAAAAAAAAAW0NvbnRlbnRfVHlwZXNdLnhtbFBLAQItABQABgAIAAAAIQA4/SH/1gAAAJQB&#10;AAALAAAAAAAAAAAAAAAAAC8BAABfcmVscy8ucmVsc1BLAQItABQABgAIAAAAIQCcEa/zQQIAAGME&#10;AAAOAAAAAAAAAAAAAAAAAC4CAABkcnMvZTJvRG9jLnhtbFBLAQItABQABgAIAAAAIQB0OdYp4AAA&#10;AAwBAAAPAAAAAAAAAAAAAAAAAJsEAABkcnMvZG93bnJldi54bWxQSwUGAAAAAAQABADzAAAAqAUA&#10;AAAA&#10;" o:allowincell="f" adj="1739" fillcolor="#943634" strokecolor="#004b87" strokeweight="3pt">
                <v:shadow color="#002d51" offset="1pt,1pt"/>
                <v:textbox inset="3.6pt,,3.6pt">
                  <w:txbxContent>
                    <w:p w14:paraId="638D6A43" w14:textId="77777777" w:rsidR="008377C1" w:rsidRDefault="008377C1" w:rsidP="008377C1">
                      <w:pPr>
                        <w:pStyle w:val="MainHeadingsh1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Company name here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840D055" w14:textId="77777777" w:rsidR="002379E5" w:rsidRPr="00CE3540" w:rsidRDefault="002379E5" w:rsidP="002379E5">
      <w:pPr>
        <w:rPr>
          <w:rStyle w:val="e24kjd"/>
          <w:rFonts w:cstheme="minorHAnsi"/>
          <w:color w:val="222222"/>
        </w:rPr>
      </w:pPr>
      <w:r w:rsidRPr="00CE3540">
        <w:rPr>
          <w:rStyle w:val="e24kjd"/>
          <w:rFonts w:cstheme="minorHAnsi"/>
          <w:color w:val="222222"/>
        </w:rPr>
        <w:lastRenderedPageBreak/>
        <w:t xml:space="preserve">California employers are required to establish and implement an </w:t>
      </w:r>
      <w:r>
        <w:rPr>
          <w:rStyle w:val="e24kjd"/>
          <w:rFonts w:cstheme="minorHAnsi"/>
          <w:color w:val="222222"/>
        </w:rPr>
        <w:t>Injury and Illness Prevention Program (IIPP)</w:t>
      </w:r>
      <w:r w:rsidRPr="00CE3540">
        <w:rPr>
          <w:rStyle w:val="e24kjd"/>
          <w:rFonts w:cstheme="minorHAnsi"/>
          <w:color w:val="222222"/>
        </w:rPr>
        <w:t xml:space="preserve"> to protect employees from workplace hazards, including infectious diseases. </w:t>
      </w:r>
    </w:p>
    <w:p w14:paraId="5985181B" w14:textId="77777777" w:rsidR="002379E5" w:rsidRPr="00CE3540" w:rsidRDefault="002379E5" w:rsidP="002379E5">
      <w:pPr>
        <w:rPr>
          <w:rFonts w:cstheme="minorHAnsi"/>
          <w:color w:val="333333"/>
          <w:lang w:val="en"/>
        </w:rPr>
      </w:pPr>
      <w:r w:rsidRPr="00CE3540">
        <w:rPr>
          <w:rFonts w:cstheme="minorHAnsi"/>
          <w:color w:val="333333"/>
          <w:lang w:val="en"/>
        </w:rPr>
        <w:t xml:space="preserve">If it is </w:t>
      </w:r>
      <w:r>
        <w:rPr>
          <w:rFonts w:cstheme="minorHAnsi"/>
          <w:color w:val="333333"/>
          <w:lang w:val="en"/>
        </w:rPr>
        <w:t xml:space="preserve">deemed that COVID-19 is </w:t>
      </w:r>
      <w:r w:rsidRPr="00CE3540">
        <w:rPr>
          <w:rFonts w:cstheme="minorHAnsi"/>
          <w:color w:val="333333"/>
          <w:lang w:val="en"/>
        </w:rPr>
        <w:t xml:space="preserve">a </w:t>
      </w:r>
      <w:r>
        <w:rPr>
          <w:rFonts w:cstheme="minorHAnsi"/>
          <w:color w:val="333333"/>
          <w:lang w:val="en"/>
        </w:rPr>
        <w:t xml:space="preserve">potential </w:t>
      </w:r>
      <w:r w:rsidRPr="00CE3540">
        <w:rPr>
          <w:rFonts w:cstheme="minorHAnsi"/>
          <w:color w:val="333333"/>
          <w:lang w:val="en"/>
        </w:rPr>
        <w:t>workplace hazard, infection control measures</w:t>
      </w:r>
      <w:r>
        <w:rPr>
          <w:rFonts w:cstheme="minorHAnsi"/>
          <w:color w:val="333333"/>
          <w:lang w:val="en"/>
        </w:rPr>
        <w:t xml:space="preserve"> must be implemented,</w:t>
      </w:r>
      <w:r w:rsidRPr="00CE3540">
        <w:rPr>
          <w:rFonts w:cstheme="minorHAnsi"/>
          <w:color w:val="333333"/>
          <w:lang w:val="en"/>
        </w:rPr>
        <w:t xml:space="preserve"> including applicable and relevant recommendations from the Centers for Disease Control and Prevention (CDC). For most California workplaces, adopting changes to their IIPP is mandatory since COVID-19 is widespread in the community.</w:t>
      </w:r>
    </w:p>
    <w:p w14:paraId="61FAABBB" w14:textId="77777777" w:rsidR="002379E5" w:rsidRPr="00332AF5" w:rsidRDefault="002379E5" w:rsidP="002379E5">
      <w:pPr>
        <w:rPr>
          <w:rFonts w:cstheme="minorHAnsi"/>
          <w:color w:val="333333"/>
          <w:lang w:val="en"/>
        </w:rPr>
      </w:pPr>
      <w:r>
        <w:rPr>
          <w:rFonts w:cstheme="minorHAnsi"/>
          <w:color w:val="333333"/>
          <w:lang w:val="en"/>
        </w:rPr>
        <w:t>To conform with Cal/OSHA, y</w:t>
      </w:r>
      <w:r w:rsidRPr="00CE3540">
        <w:rPr>
          <w:rFonts w:cstheme="minorHAnsi"/>
          <w:color w:val="333333"/>
          <w:lang w:val="en"/>
        </w:rPr>
        <w:t>our COVID</w:t>
      </w:r>
      <w:r>
        <w:rPr>
          <w:rFonts w:cstheme="minorHAnsi"/>
          <w:color w:val="333333"/>
          <w:lang w:val="en"/>
        </w:rPr>
        <w:t>-19</w:t>
      </w:r>
      <w:r w:rsidRPr="00CE3540">
        <w:rPr>
          <w:rFonts w:cstheme="minorHAnsi"/>
          <w:color w:val="333333"/>
          <w:lang w:val="en"/>
        </w:rPr>
        <w:t xml:space="preserve"> response should mirror general safety elements </w:t>
      </w:r>
      <w:r>
        <w:rPr>
          <w:rFonts w:cstheme="minorHAnsi"/>
          <w:color w:val="333333"/>
          <w:lang w:val="en"/>
        </w:rPr>
        <w:t xml:space="preserve">found </w:t>
      </w:r>
      <w:r w:rsidRPr="00CE3540">
        <w:rPr>
          <w:rFonts w:cstheme="minorHAnsi"/>
          <w:color w:val="333333"/>
          <w:lang w:val="en"/>
        </w:rPr>
        <w:t xml:space="preserve">within your </w:t>
      </w:r>
      <w:r w:rsidRPr="00332AF5">
        <w:rPr>
          <w:rFonts w:cstheme="minorHAnsi"/>
          <w:color w:val="333333"/>
          <w:lang w:val="en"/>
        </w:rPr>
        <w:t>IIPP including:</w:t>
      </w:r>
    </w:p>
    <w:p w14:paraId="689B22A9" w14:textId="77777777" w:rsidR="002379E5" w:rsidRPr="00332AF5" w:rsidRDefault="002379E5" w:rsidP="002379E5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333333"/>
          <w:lang w:val="en"/>
        </w:rPr>
      </w:pPr>
      <w:r w:rsidRPr="00332AF5">
        <w:rPr>
          <w:rFonts w:cstheme="minorHAnsi"/>
          <w:color w:val="333333"/>
          <w:lang w:val="en"/>
        </w:rPr>
        <w:t>Designated coordinator</w:t>
      </w:r>
    </w:p>
    <w:p w14:paraId="228DA5A8" w14:textId="77777777" w:rsidR="002379E5" w:rsidRPr="00332AF5" w:rsidRDefault="002379E5" w:rsidP="002379E5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333333"/>
          <w:lang w:val="en"/>
        </w:rPr>
      </w:pPr>
      <w:r w:rsidRPr="00332AF5">
        <w:rPr>
          <w:rFonts w:cstheme="minorHAnsi"/>
          <w:color w:val="333333"/>
          <w:lang w:val="en"/>
        </w:rPr>
        <w:t>Employee training</w:t>
      </w:r>
    </w:p>
    <w:p w14:paraId="2F18E5F7" w14:textId="77777777" w:rsidR="002379E5" w:rsidRPr="00332AF5" w:rsidRDefault="002379E5" w:rsidP="002379E5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333333"/>
          <w:lang w:val="en"/>
        </w:rPr>
      </w:pPr>
      <w:r w:rsidRPr="00332AF5">
        <w:rPr>
          <w:rFonts w:cstheme="minorHAnsi"/>
          <w:color w:val="333333"/>
          <w:lang w:val="en"/>
        </w:rPr>
        <w:t>Employee communication</w:t>
      </w:r>
    </w:p>
    <w:p w14:paraId="693AF697" w14:textId="77777777" w:rsidR="002379E5" w:rsidRPr="00332AF5" w:rsidRDefault="002379E5" w:rsidP="002379E5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333333"/>
          <w:lang w:val="en"/>
        </w:rPr>
      </w:pPr>
      <w:r w:rsidRPr="00332AF5">
        <w:rPr>
          <w:rFonts w:cstheme="minorHAnsi"/>
          <w:color w:val="333333"/>
          <w:lang w:val="en"/>
        </w:rPr>
        <w:t>Hazard assessment</w:t>
      </w:r>
    </w:p>
    <w:p w14:paraId="1612F219" w14:textId="77777777" w:rsidR="002379E5" w:rsidRPr="00332AF5" w:rsidRDefault="002379E5" w:rsidP="002379E5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333333"/>
          <w:lang w:val="en"/>
        </w:rPr>
      </w:pPr>
      <w:r w:rsidRPr="00332AF5">
        <w:rPr>
          <w:rFonts w:cstheme="minorHAnsi"/>
          <w:color w:val="333333"/>
          <w:lang w:val="en"/>
        </w:rPr>
        <w:t>Hazard correction</w:t>
      </w:r>
    </w:p>
    <w:p w14:paraId="6FDE6A7E" w14:textId="77777777" w:rsidR="002379E5" w:rsidRPr="00332AF5" w:rsidRDefault="002379E5" w:rsidP="002379E5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333333"/>
          <w:lang w:val="en"/>
        </w:rPr>
      </w:pPr>
      <w:r w:rsidRPr="00332AF5">
        <w:rPr>
          <w:rFonts w:cstheme="minorHAnsi"/>
          <w:color w:val="333333"/>
          <w:lang w:val="en"/>
        </w:rPr>
        <w:t>Policy enforcement</w:t>
      </w:r>
    </w:p>
    <w:p w14:paraId="42A85391" w14:textId="77777777" w:rsidR="002379E5" w:rsidRPr="00332AF5" w:rsidRDefault="002379E5" w:rsidP="002379E5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333333"/>
          <w:lang w:val="en"/>
        </w:rPr>
      </w:pPr>
      <w:r w:rsidRPr="00332AF5">
        <w:rPr>
          <w:rFonts w:cstheme="minorHAnsi"/>
          <w:color w:val="333333"/>
          <w:lang w:val="en"/>
        </w:rPr>
        <w:t>Accident investigation</w:t>
      </w:r>
    </w:p>
    <w:p w14:paraId="4E9ABBD0" w14:textId="04772C90" w:rsidR="002379E5" w:rsidRPr="00332AF5" w:rsidRDefault="002379E5" w:rsidP="002379E5">
      <w:pPr>
        <w:rPr>
          <w:rFonts w:cstheme="minorHAnsi"/>
          <w:color w:val="333333"/>
          <w:lang w:val="en"/>
        </w:rPr>
      </w:pPr>
      <w:r w:rsidRPr="00332AF5">
        <w:rPr>
          <w:rFonts w:cstheme="minorHAnsi"/>
          <w:color w:val="333333"/>
          <w:lang w:val="en"/>
        </w:rPr>
        <w:t>The below provides a revisable example for use in your place of business.</w:t>
      </w:r>
    </w:p>
    <w:p w14:paraId="7E57E313" w14:textId="19900AAD" w:rsidR="002379E5" w:rsidRDefault="002379E5" w:rsidP="005A4DA2">
      <w:pPr>
        <w:pStyle w:val="pagesectionheading"/>
      </w:pPr>
      <w:bookmarkStart w:id="0" w:name="_Hlk40876546"/>
      <w:r>
        <w:t xml:space="preserve">Infectious Disease </w:t>
      </w:r>
      <w:bookmarkEnd w:id="0"/>
      <w:r>
        <w:t>Coordinator</w:t>
      </w:r>
    </w:p>
    <w:p w14:paraId="45F655A8" w14:textId="77777777" w:rsidR="005A4DA2" w:rsidRDefault="005A4DA2" w:rsidP="005A4DA2">
      <w:pPr>
        <w:pStyle w:val="pagesectionheading"/>
      </w:pPr>
    </w:p>
    <w:p w14:paraId="0CAF45FE" w14:textId="6A9D4E34" w:rsidR="002379E5" w:rsidRDefault="002379E5" w:rsidP="002379E5">
      <w:r w:rsidRPr="00E91058">
        <w:rPr>
          <w:highlight w:val="yellow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E91058">
        <w:rPr>
          <w:highlight w:val="yellow"/>
        </w:rPr>
        <w:instrText xml:space="preserve"> FORMTEXT </w:instrText>
      </w:r>
      <w:r w:rsidRPr="00E91058">
        <w:rPr>
          <w:highlight w:val="yellow"/>
        </w:rPr>
      </w:r>
      <w:r w:rsidRPr="00E91058">
        <w:rPr>
          <w:highlight w:val="yellow"/>
        </w:rPr>
        <w:fldChar w:fldCharType="separate"/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highlight w:val="yellow"/>
        </w:rPr>
        <w:fldChar w:fldCharType="end"/>
      </w:r>
      <w:r>
        <w:t xml:space="preserve"> has designated </w:t>
      </w:r>
      <w:r w:rsidRPr="00965115">
        <w:rPr>
          <w:highlight w:val="yellow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965115">
        <w:rPr>
          <w:highlight w:val="yellow"/>
        </w:rPr>
        <w:instrText xml:space="preserve"> FORMTEXT </w:instrText>
      </w:r>
      <w:r w:rsidRPr="00965115">
        <w:rPr>
          <w:highlight w:val="yellow"/>
        </w:rPr>
      </w:r>
      <w:r w:rsidRPr="00965115">
        <w:rPr>
          <w:highlight w:val="yellow"/>
        </w:rPr>
        <w:fldChar w:fldCharType="separate"/>
      </w:r>
      <w:r w:rsidRPr="00965115">
        <w:rPr>
          <w:noProof/>
          <w:highlight w:val="yellow"/>
        </w:rPr>
        <w:t> </w:t>
      </w:r>
      <w:r w:rsidRPr="00965115">
        <w:rPr>
          <w:noProof/>
          <w:highlight w:val="yellow"/>
        </w:rPr>
        <w:t> </w:t>
      </w:r>
      <w:r w:rsidRPr="00965115">
        <w:rPr>
          <w:noProof/>
          <w:highlight w:val="yellow"/>
        </w:rPr>
        <w:t> </w:t>
      </w:r>
      <w:r w:rsidRPr="00965115">
        <w:rPr>
          <w:noProof/>
          <w:highlight w:val="yellow"/>
        </w:rPr>
        <w:t> </w:t>
      </w:r>
      <w:r w:rsidRPr="00965115">
        <w:rPr>
          <w:noProof/>
          <w:highlight w:val="yellow"/>
        </w:rPr>
        <w:t> </w:t>
      </w:r>
      <w:r w:rsidRPr="00965115">
        <w:rPr>
          <w:highlight w:val="yellow"/>
        </w:rPr>
        <w:fldChar w:fldCharType="end"/>
      </w:r>
      <w:r>
        <w:t xml:space="preserve"> as our Infectious Disease (ID) Coordinator. </w:t>
      </w:r>
      <w:r w:rsidRPr="00965115">
        <w:rPr>
          <w:highlight w:val="yellow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965115">
        <w:rPr>
          <w:highlight w:val="yellow"/>
        </w:rPr>
        <w:instrText xml:space="preserve"> FORMTEXT </w:instrText>
      </w:r>
      <w:r w:rsidRPr="00965115">
        <w:rPr>
          <w:highlight w:val="yellow"/>
        </w:rPr>
      </w:r>
      <w:r w:rsidRPr="00965115">
        <w:rPr>
          <w:highlight w:val="yellow"/>
        </w:rPr>
        <w:fldChar w:fldCharType="separate"/>
      </w:r>
      <w:r w:rsidRPr="00965115">
        <w:rPr>
          <w:noProof/>
          <w:highlight w:val="yellow"/>
        </w:rPr>
        <w:t> </w:t>
      </w:r>
      <w:r w:rsidRPr="00965115">
        <w:rPr>
          <w:noProof/>
          <w:highlight w:val="yellow"/>
        </w:rPr>
        <w:t> </w:t>
      </w:r>
      <w:r w:rsidRPr="00965115">
        <w:rPr>
          <w:noProof/>
          <w:highlight w:val="yellow"/>
        </w:rPr>
        <w:t> </w:t>
      </w:r>
      <w:r w:rsidRPr="00965115">
        <w:rPr>
          <w:noProof/>
          <w:highlight w:val="yellow"/>
        </w:rPr>
        <w:t> </w:t>
      </w:r>
      <w:r w:rsidRPr="00965115">
        <w:rPr>
          <w:noProof/>
          <w:highlight w:val="yellow"/>
        </w:rPr>
        <w:t> </w:t>
      </w:r>
      <w:r w:rsidRPr="00965115">
        <w:rPr>
          <w:highlight w:val="yellow"/>
        </w:rPr>
        <w:fldChar w:fldCharType="end"/>
      </w:r>
      <w:r>
        <w:t xml:space="preserve"> will be tasked with maintaining our infectious disease prevention response by providing related training, enforcing </w:t>
      </w:r>
      <w:r w:rsidR="004F7CC7">
        <w:t>policies,</w:t>
      </w:r>
      <w:r>
        <w:t xml:space="preserve"> and staying current with local directives.</w:t>
      </w:r>
    </w:p>
    <w:p w14:paraId="3B1CDEF1" w14:textId="1E8503AD" w:rsidR="002379E5" w:rsidRPr="003A119A" w:rsidRDefault="002379E5" w:rsidP="002379E5">
      <w:pPr>
        <w:spacing w:before="100" w:beforeAutospacing="1" w:after="100" w:afterAutospacing="1" w:line="240" w:lineRule="auto"/>
      </w:pPr>
      <w:r w:rsidRPr="003A119A">
        <w:t xml:space="preserve">We welcome your </w:t>
      </w:r>
      <w:r>
        <w:t xml:space="preserve">questions, </w:t>
      </w:r>
      <w:r w:rsidR="004F7CC7">
        <w:t>concerns,</w:t>
      </w:r>
      <w:r w:rsidRPr="003A119A">
        <w:t xml:space="preserve"> and feedback. Please contact our </w:t>
      </w:r>
      <w:r>
        <w:t>ID Coordinator</w:t>
      </w:r>
      <w:r w:rsidRPr="003A119A">
        <w:t xml:space="preserve"> </w:t>
      </w:r>
      <w:r w:rsidRPr="00E91058">
        <w:rPr>
          <w:highlight w:val="yellow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E91058">
        <w:rPr>
          <w:highlight w:val="yellow"/>
        </w:rPr>
        <w:instrText xml:space="preserve"> FORMTEXT </w:instrText>
      </w:r>
      <w:r w:rsidRPr="00E91058">
        <w:rPr>
          <w:highlight w:val="yellow"/>
        </w:rPr>
      </w:r>
      <w:r w:rsidRPr="00E91058">
        <w:rPr>
          <w:highlight w:val="yellow"/>
        </w:rPr>
        <w:fldChar w:fldCharType="separate"/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highlight w:val="yellow"/>
        </w:rPr>
        <w:fldChar w:fldCharType="end"/>
      </w:r>
      <w:r w:rsidRPr="003A119A">
        <w:t xml:space="preserve"> at </w:t>
      </w:r>
      <w:r w:rsidRPr="00E91058">
        <w:rPr>
          <w:highlight w:val="yellow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E91058">
        <w:rPr>
          <w:highlight w:val="yellow"/>
        </w:rPr>
        <w:instrText xml:space="preserve"> FORMTEXT </w:instrText>
      </w:r>
      <w:r w:rsidRPr="00E91058">
        <w:rPr>
          <w:highlight w:val="yellow"/>
        </w:rPr>
      </w:r>
      <w:r w:rsidRPr="00E91058">
        <w:rPr>
          <w:highlight w:val="yellow"/>
        </w:rPr>
        <w:fldChar w:fldCharType="separate"/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highlight w:val="yellow"/>
        </w:rPr>
        <w:fldChar w:fldCharType="end"/>
      </w:r>
      <w:r w:rsidRPr="003A119A">
        <w:t xml:space="preserve"> or submit an anonymous suggestion via our safety suggestion box located at </w:t>
      </w:r>
      <w:r w:rsidRPr="00E91058">
        <w:rPr>
          <w:highlight w:val="yellow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E91058">
        <w:rPr>
          <w:highlight w:val="yellow"/>
        </w:rPr>
        <w:instrText xml:space="preserve"> FORMTEXT </w:instrText>
      </w:r>
      <w:r w:rsidRPr="00E91058">
        <w:rPr>
          <w:highlight w:val="yellow"/>
        </w:rPr>
      </w:r>
      <w:r w:rsidRPr="00E91058">
        <w:rPr>
          <w:highlight w:val="yellow"/>
        </w:rPr>
        <w:fldChar w:fldCharType="separate"/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highlight w:val="yellow"/>
        </w:rPr>
        <w:fldChar w:fldCharType="end"/>
      </w:r>
      <w:r w:rsidRPr="003A119A">
        <w:t xml:space="preserve">. </w:t>
      </w:r>
    </w:p>
    <w:p w14:paraId="5DA189D5" w14:textId="64D577CD" w:rsidR="002379E5" w:rsidRDefault="002379E5" w:rsidP="002379E5">
      <w:pPr>
        <w:spacing w:before="100" w:beforeAutospacing="1" w:after="100" w:afterAutospacing="1" w:line="240" w:lineRule="auto"/>
      </w:pPr>
      <w:r w:rsidRPr="003A119A">
        <w:t xml:space="preserve">Our ultimate goal is </w:t>
      </w:r>
      <w:r>
        <w:t xml:space="preserve">to achieve </w:t>
      </w:r>
      <w:r w:rsidRPr="003A119A">
        <w:t xml:space="preserve">zero </w:t>
      </w:r>
      <w:r>
        <w:t xml:space="preserve">infectious disease </w:t>
      </w:r>
      <w:r w:rsidRPr="003A119A">
        <w:t xml:space="preserve">incidents </w:t>
      </w:r>
      <w:r>
        <w:t xml:space="preserve">that would impact our employees, </w:t>
      </w:r>
      <w:r w:rsidR="004F7CC7">
        <w:t>customers,</w:t>
      </w:r>
      <w:r>
        <w:t xml:space="preserve"> or vendors. The </w:t>
      </w:r>
      <w:r w:rsidRPr="003A119A">
        <w:t>best way to ac</w:t>
      </w:r>
      <w:r>
        <w:t>complish</w:t>
      </w:r>
      <w:r w:rsidRPr="003A119A">
        <w:t xml:space="preserve"> this is </w:t>
      </w:r>
      <w:r>
        <w:t xml:space="preserve">by </w:t>
      </w:r>
      <w:r w:rsidRPr="003A119A">
        <w:t xml:space="preserve">encouraging employees to be </w:t>
      </w:r>
      <w:r>
        <w:t xml:space="preserve">vigilant with personal protective equipment (PPE) use, handwashing, sanitation, social </w:t>
      </w:r>
      <w:r w:rsidR="004F7CC7">
        <w:t>distancing,</w:t>
      </w:r>
      <w:r>
        <w:t xml:space="preserve"> and health reporting.</w:t>
      </w:r>
    </w:p>
    <w:p w14:paraId="193198C2" w14:textId="77777777" w:rsidR="002379E5" w:rsidRPr="003A119A" w:rsidRDefault="002379E5" w:rsidP="002379E5">
      <w:pPr>
        <w:pStyle w:val="pagesectionheading"/>
      </w:pPr>
      <w:r>
        <w:t xml:space="preserve">Infectious Disease </w:t>
      </w:r>
      <w:r w:rsidRPr="003A119A">
        <w:t>Safety Training</w:t>
      </w:r>
    </w:p>
    <w:p w14:paraId="1EBDFEEE" w14:textId="77777777" w:rsidR="002379E5" w:rsidRDefault="002379E5" w:rsidP="002379E5">
      <w:pPr>
        <w:spacing w:line="240" w:lineRule="auto"/>
      </w:pPr>
    </w:p>
    <w:p w14:paraId="79E9A9A1" w14:textId="77777777" w:rsidR="002379E5" w:rsidRDefault="002379E5" w:rsidP="002379E5">
      <w:pPr>
        <w:spacing w:line="240" w:lineRule="auto"/>
      </w:pPr>
      <w:r>
        <w:t>W</w:t>
      </w:r>
      <w:r w:rsidRPr="003A119A">
        <w:t>hen</w:t>
      </w:r>
      <w:r>
        <w:t>ever new processes are i</w:t>
      </w:r>
      <w:r w:rsidRPr="003A119A">
        <w:t>ntroduced to an employee</w:t>
      </w:r>
      <w:r>
        <w:t xml:space="preserve"> during this pandemic period</w:t>
      </w:r>
      <w:r w:rsidRPr="003A119A">
        <w:t xml:space="preserve">, training will be </w:t>
      </w:r>
      <w:r>
        <w:t xml:space="preserve">provided and </w:t>
      </w:r>
      <w:r w:rsidRPr="003A119A">
        <w:t xml:space="preserve">documented using the </w:t>
      </w:r>
      <w:r>
        <w:t>below checklist</w:t>
      </w:r>
      <w:r w:rsidRPr="003A119A">
        <w:t xml:space="preserve"> or similar means.</w:t>
      </w:r>
      <w:r>
        <w:t xml:space="preserve">  Topics to be covered include, but are not limited to:</w:t>
      </w:r>
    </w:p>
    <w:p w14:paraId="141D7609" w14:textId="77777777" w:rsidR="002379E5" w:rsidRDefault="002379E5" w:rsidP="002379E5">
      <w:pPr>
        <w:ind w:left="720"/>
      </w:pPr>
      <w:r w:rsidRPr="003A119A">
        <w:sym w:font="Wingdings" w:char="F071"/>
      </w:r>
      <w:r w:rsidRPr="003A119A">
        <w:t xml:space="preserve">  </w:t>
      </w:r>
      <w:r w:rsidRPr="003A119A">
        <w:tab/>
      </w:r>
      <w:r>
        <w:t>What is COVID-19 and how is it spread?</w:t>
      </w:r>
    </w:p>
    <w:p w14:paraId="4945E427" w14:textId="000C63DD" w:rsidR="002379E5" w:rsidRDefault="002379E5" w:rsidP="002379E5">
      <w:pPr>
        <w:shd w:val="clear" w:color="auto" w:fill="FFFFFF"/>
        <w:spacing w:before="100" w:beforeAutospacing="1" w:after="105" w:line="240" w:lineRule="auto"/>
        <w:ind w:left="720"/>
        <w:rPr>
          <w:rFonts w:cstheme="minorHAnsi"/>
          <w:color w:val="333333"/>
          <w:lang w:val="en"/>
        </w:rPr>
      </w:pPr>
      <w:r w:rsidRPr="003A119A">
        <w:sym w:font="Wingdings" w:char="F071"/>
      </w:r>
      <w:r w:rsidRPr="003A119A">
        <w:t xml:space="preserve"> </w:t>
      </w:r>
      <w:r>
        <w:tab/>
      </w:r>
      <w:r w:rsidRPr="0021538C">
        <w:rPr>
          <w:rFonts w:cstheme="minorHAnsi"/>
          <w:color w:val="333333"/>
          <w:lang w:val="en"/>
        </w:rPr>
        <w:t>How an infected person can spread COVID-19 to others even if they are not sick.</w:t>
      </w:r>
    </w:p>
    <w:p w14:paraId="765FBECB" w14:textId="020BC5F0" w:rsidR="008E7688" w:rsidRPr="008E7688" w:rsidRDefault="008E7688" w:rsidP="008E7688">
      <w:pPr>
        <w:shd w:val="clear" w:color="auto" w:fill="FFFFFF"/>
        <w:spacing w:before="100" w:beforeAutospacing="1" w:after="105" w:line="240" w:lineRule="auto"/>
        <w:ind w:left="1440" w:hanging="720"/>
        <w:rPr>
          <w:rFonts w:cstheme="minorHAnsi"/>
          <w:color w:val="333333"/>
          <w:lang w:val="en"/>
        </w:rPr>
      </w:pPr>
      <w:r w:rsidRPr="003A119A">
        <w:lastRenderedPageBreak/>
        <w:sym w:font="Wingdings" w:char="F071"/>
      </w:r>
      <w:r w:rsidRPr="003A119A">
        <w:t xml:space="preserve"> </w:t>
      </w:r>
      <w:r>
        <w:tab/>
      </w:r>
      <w:r>
        <w:rPr>
          <w:lang w:val="en"/>
        </w:rPr>
        <w:t>H</w:t>
      </w:r>
      <w:r w:rsidRPr="008E7688">
        <w:rPr>
          <w:lang w:val="en"/>
        </w:rPr>
        <w:t>ow to access COVID-19 testing and vaccination; and the fact that vaccination is effective at preventing COVID-19, protecting against both transmission and serious illness or death.</w:t>
      </w:r>
    </w:p>
    <w:p w14:paraId="194E7E71" w14:textId="5060C230" w:rsidR="002379E5" w:rsidRPr="0021538C" w:rsidRDefault="002379E5" w:rsidP="002379E5">
      <w:pPr>
        <w:shd w:val="clear" w:color="auto" w:fill="FFFFFF"/>
        <w:spacing w:before="100" w:beforeAutospacing="1" w:after="105" w:line="240" w:lineRule="auto"/>
        <w:ind w:left="720"/>
        <w:rPr>
          <w:rFonts w:cstheme="minorHAnsi"/>
          <w:color w:val="333333"/>
          <w:lang w:val="en"/>
        </w:rPr>
      </w:pPr>
      <w:bookmarkStart w:id="1" w:name="_Hlk77951393"/>
      <w:r w:rsidRPr="003A119A">
        <w:sym w:font="Wingdings" w:char="F071"/>
      </w:r>
      <w:r w:rsidRPr="003A119A">
        <w:t xml:space="preserve"> </w:t>
      </w:r>
      <w:bookmarkEnd w:id="1"/>
      <w:r>
        <w:tab/>
      </w:r>
      <w:r>
        <w:rPr>
          <w:rFonts w:cstheme="minorHAnsi"/>
          <w:color w:val="333333"/>
          <w:lang w:val="en"/>
        </w:rPr>
        <w:t>Infection prevention measures:</w:t>
      </w:r>
    </w:p>
    <w:p w14:paraId="73557975" w14:textId="5F0303EA" w:rsidR="002379E5" w:rsidRPr="00D47AA7" w:rsidRDefault="002379E5" w:rsidP="002379E5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n"/>
        </w:rPr>
      </w:pPr>
      <w:r>
        <w:t xml:space="preserve">Immediately advise coordinator or supervisor if you experience cough, fever, breathing difficulty, chills, muscle pain, sore </w:t>
      </w:r>
      <w:r w:rsidR="004F7CC7">
        <w:t>throat,</w:t>
      </w:r>
      <w:r>
        <w:t xml:space="preserve"> or recent loss of taste/smell.  </w:t>
      </w:r>
    </w:p>
    <w:p w14:paraId="3121777D" w14:textId="77777777" w:rsidR="002379E5" w:rsidRPr="00D47AA7" w:rsidRDefault="002379E5" w:rsidP="002379E5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n"/>
        </w:rPr>
      </w:pPr>
      <w:r>
        <w:t xml:space="preserve">Sick employees must stay home.  </w:t>
      </w:r>
    </w:p>
    <w:p w14:paraId="6BF1C528" w14:textId="678F1E24" w:rsidR="002379E5" w:rsidRPr="00D47AA7" w:rsidRDefault="002379E5" w:rsidP="002379E5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n"/>
        </w:rPr>
      </w:pPr>
      <w:r>
        <w:t>Employees with fever or acute respiratory symptoms must not return to work until:</w:t>
      </w:r>
    </w:p>
    <w:p w14:paraId="6967FEF0" w14:textId="77777777" w:rsidR="002473B9" w:rsidRPr="002473B9" w:rsidRDefault="002473B9" w:rsidP="002473B9">
      <w:pPr>
        <w:pStyle w:val="ListParagraph"/>
        <w:numPr>
          <w:ilvl w:val="2"/>
          <w:numId w:val="29"/>
        </w:numPr>
        <w:spacing w:after="270" w:line="240" w:lineRule="auto"/>
        <w:rPr>
          <w:rFonts w:asciiTheme="minorHAnsi" w:hAnsiTheme="minorHAnsi" w:cstheme="minorHAnsi"/>
          <w:lang w:val="en"/>
        </w:rPr>
      </w:pPr>
      <w:r w:rsidRPr="002473B9">
        <w:rPr>
          <w:rFonts w:asciiTheme="minorHAnsi" w:hAnsiTheme="minorHAnsi" w:cstheme="minorHAnsi"/>
          <w:lang w:val="en"/>
        </w:rPr>
        <w:t>At least 24 hours have passed since a fever of 100.4 degrees Fahrenheit or higher has resolved without the use of fever-reducing medications; and</w:t>
      </w:r>
    </w:p>
    <w:p w14:paraId="55AC2F87" w14:textId="131E4D6D" w:rsidR="002473B9" w:rsidRPr="002473B9" w:rsidRDefault="002473B9" w:rsidP="002473B9">
      <w:pPr>
        <w:pStyle w:val="ListParagraph"/>
        <w:numPr>
          <w:ilvl w:val="2"/>
          <w:numId w:val="29"/>
        </w:numPr>
        <w:spacing w:after="270" w:line="240" w:lineRule="auto"/>
        <w:rPr>
          <w:rFonts w:asciiTheme="minorHAnsi" w:hAnsiTheme="minorHAnsi" w:cstheme="minorHAnsi"/>
          <w:lang w:val="en"/>
        </w:rPr>
      </w:pPr>
      <w:r w:rsidRPr="002473B9">
        <w:rPr>
          <w:rFonts w:asciiTheme="minorHAnsi" w:hAnsiTheme="minorHAnsi" w:cstheme="minorHAnsi"/>
          <w:lang w:val="en"/>
        </w:rPr>
        <w:t>COVID-19 symptoms have improved; and</w:t>
      </w:r>
    </w:p>
    <w:p w14:paraId="49A82EED" w14:textId="58D655E1" w:rsidR="002473B9" w:rsidRPr="002473B9" w:rsidRDefault="002473B9" w:rsidP="002473B9">
      <w:pPr>
        <w:pStyle w:val="ListParagraph"/>
        <w:numPr>
          <w:ilvl w:val="2"/>
          <w:numId w:val="29"/>
        </w:numPr>
        <w:spacing w:after="270" w:line="240" w:lineRule="auto"/>
        <w:rPr>
          <w:rFonts w:ascii="Times New Roman" w:hAnsi="Times New Roman"/>
          <w:sz w:val="24"/>
          <w:szCs w:val="24"/>
          <w:lang w:val="en"/>
        </w:rPr>
      </w:pPr>
      <w:r w:rsidRPr="002473B9">
        <w:rPr>
          <w:rFonts w:asciiTheme="minorHAnsi" w:hAnsiTheme="minorHAnsi" w:cstheme="minorHAnsi"/>
          <w:lang w:val="en"/>
        </w:rPr>
        <w:t>At least 10 days have passed since COVID-19 symptoms first appeared.</w:t>
      </w:r>
    </w:p>
    <w:p w14:paraId="3602D6F4" w14:textId="02595CAA" w:rsidR="00C3376D" w:rsidRPr="00C3376D" w:rsidRDefault="00C3376D" w:rsidP="00C3376D">
      <w:pPr>
        <w:pStyle w:val="ListParagraph"/>
        <w:numPr>
          <w:ilvl w:val="1"/>
          <w:numId w:val="2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n"/>
        </w:rPr>
      </w:pPr>
      <w:r w:rsidRPr="00C3376D">
        <w:rPr>
          <w:rFonts w:cstheme="minorHAnsi"/>
          <w:color w:val="333333"/>
          <w:lang w:val="en"/>
        </w:rPr>
        <w:t xml:space="preserve">Cover your mouth and nose with a tissue when you cough or sneeze.  If you don’t have a tissue, </w:t>
      </w:r>
      <w:r w:rsidR="002473B9" w:rsidRPr="00C3376D">
        <w:rPr>
          <w:rFonts w:cstheme="minorHAnsi"/>
          <w:color w:val="333333"/>
          <w:lang w:val="en"/>
        </w:rPr>
        <w:t>cough,</w:t>
      </w:r>
      <w:r w:rsidRPr="00C3376D">
        <w:rPr>
          <w:rFonts w:cstheme="minorHAnsi"/>
          <w:color w:val="333333"/>
          <w:lang w:val="en"/>
        </w:rPr>
        <w:t xml:space="preserve"> or sneeze into your elbow, not your hands.  </w:t>
      </w:r>
    </w:p>
    <w:p w14:paraId="25FD141A" w14:textId="6C00B0E6" w:rsidR="00C3376D" w:rsidRPr="00C3376D" w:rsidRDefault="00C3376D" w:rsidP="00C3376D">
      <w:pPr>
        <w:pStyle w:val="ListParagraph"/>
        <w:numPr>
          <w:ilvl w:val="1"/>
          <w:numId w:val="2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n"/>
        </w:rPr>
      </w:pPr>
      <w:r w:rsidRPr="00C3376D">
        <w:rPr>
          <w:rFonts w:cstheme="minorHAnsi"/>
          <w:color w:val="333333"/>
          <w:lang w:val="en"/>
        </w:rPr>
        <w:t xml:space="preserve">Wash hands with soap and water for at least 20 seconds after interacting with others and after contacting shared surfaces or objects and avoiding touching eyes, </w:t>
      </w:r>
      <w:r w:rsidR="002473B9" w:rsidRPr="00C3376D">
        <w:rPr>
          <w:rFonts w:cstheme="minorHAnsi"/>
          <w:color w:val="333333"/>
          <w:lang w:val="en"/>
        </w:rPr>
        <w:t>nose,</w:t>
      </w:r>
      <w:r w:rsidRPr="00C3376D">
        <w:rPr>
          <w:rFonts w:cstheme="minorHAnsi"/>
          <w:color w:val="333333"/>
          <w:lang w:val="en"/>
        </w:rPr>
        <w:t xml:space="preserve"> and mouth with unwashed hands.</w:t>
      </w:r>
    </w:p>
    <w:p w14:paraId="78F8EB87" w14:textId="6456ED3F" w:rsidR="00C3376D" w:rsidRPr="00C3376D" w:rsidRDefault="00C3376D" w:rsidP="00C3376D">
      <w:pPr>
        <w:pStyle w:val="ListParagraph"/>
        <w:numPr>
          <w:ilvl w:val="1"/>
          <w:numId w:val="2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n"/>
        </w:rPr>
      </w:pPr>
      <w:r w:rsidRPr="00C3376D">
        <w:rPr>
          <w:rFonts w:cstheme="minorHAnsi"/>
          <w:color w:val="333333"/>
          <w:lang w:val="en"/>
        </w:rPr>
        <w:t>Avoid sharing personal items with co-workers (i.e., dishes, cups, utensils, towels).</w:t>
      </w:r>
    </w:p>
    <w:p w14:paraId="7CE3E0FA" w14:textId="77777777" w:rsidR="00C3376D" w:rsidRDefault="00C3376D" w:rsidP="00C3376D">
      <w:pPr>
        <w:pStyle w:val="ListParagraph"/>
        <w:numPr>
          <w:ilvl w:val="1"/>
          <w:numId w:val="2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n"/>
        </w:rPr>
      </w:pPr>
      <w:r w:rsidRPr="00C3376D">
        <w:rPr>
          <w:rFonts w:cstheme="minorHAnsi"/>
          <w:color w:val="333333"/>
          <w:lang w:val="en"/>
        </w:rPr>
        <w:t xml:space="preserve">Tissues, no-touch disposal trash cans and hand sanitizer will be provided for employees. </w:t>
      </w:r>
    </w:p>
    <w:p w14:paraId="0070A231" w14:textId="6C3308C2" w:rsidR="00C3376D" w:rsidRPr="00C3376D" w:rsidRDefault="00C3376D" w:rsidP="00C3376D">
      <w:pPr>
        <w:pStyle w:val="ListParagraph"/>
        <w:numPr>
          <w:ilvl w:val="2"/>
          <w:numId w:val="27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n"/>
        </w:rPr>
      </w:pPr>
      <w:r w:rsidRPr="00C3376D">
        <w:rPr>
          <w:rFonts w:cstheme="minorHAnsi"/>
          <w:color w:val="333333"/>
          <w:lang w:val="en"/>
        </w:rPr>
        <w:t>H</w:t>
      </w:r>
      <w:r w:rsidRPr="00C3376D">
        <w:rPr>
          <w:lang w:val="en"/>
        </w:rPr>
        <w:t>and sanitizers with methyl alcohol is prohibited.</w:t>
      </w:r>
    </w:p>
    <w:p w14:paraId="4949E39F" w14:textId="62C6B3F0" w:rsidR="00C3376D" w:rsidRPr="002473B9" w:rsidRDefault="00C3376D" w:rsidP="00C3376D">
      <w:pPr>
        <w:pStyle w:val="ListParagraph"/>
        <w:numPr>
          <w:ilvl w:val="1"/>
          <w:numId w:val="2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n"/>
        </w:rPr>
      </w:pPr>
      <w:r w:rsidRPr="00C37522">
        <w:rPr>
          <w:lang w:val="en"/>
        </w:rPr>
        <w:t xml:space="preserve">For buildings with mechanical or natural ventilation, or both, the quantity of outside air provided will be </w:t>
      </w:r>
      <w:r w:rsidRPr="00C3376D">
        <w:rPr>
          <w:lang w:val="en"/>
        </w:rPr>
        <w:t>maximized to the extent feasible</w:t>
      </w:r>
    </w:p>
    <w:p w14:paraId="09A5A2F3" w14:textId="23A4C708" w:rsidR="002473B9" w:rsidRPr="002473B9" w:rsidRDefault="002473B9" w:rsidP="002473B9">
      <w:pPr>
        <w:pStyle w:val="ListParagraph"/>
        <w:numPr>
          <w:ilvl w:val="1"/>
          <w:numId w:val="2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n"/>
        </w:rPr>
      </w:pPr>
      <w:r w:rsidRPr="002473B9">
        <w:rPr>
          <w:rFonts w:cstheme="minorHAnsi"/>
          <w:color w:val="333333"/>
          <w:lang w:val="en"/>
        </w:rPr>
        <w:t>Maintain physical distancing</w:t>
      </w:r>
    </w:p>
    <w:p w14:paraId="3268F728" w14:textId="77777777" w:rsidR="002473B9" w:rsidRPr="001C3276" w:rsidRDefault="002473B9" w:rsidP="002473B9">
      <w:pPr>
        <w:pStyle w:val="ListParagraph"/>
        <w:numPr>
          <w:ilvl w:val="2"/>
          <w:numId w:val="28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n"/>
        </w:rPr>
      </w:pPr>
      <w:r w:rsidRPr="001C3276">
        <w:rPr>
          <w:rFonts w:cstheme="minorHAnsi"/>
          <w:color w:val="333333"/>
          <w:lang w:val="en"/>
        </w:rPr>
        <w:t xml:space="preserve">Where possible, limit public access to </w:t>
      </w:r>
      <w:r>
        <w:rPr>
          <w:rFonts w:cstheme="minorHAnsi"/>
          <w:color w:val="333333"/>
          <w:lang w:val="en"/>
        </w:rPr>
        <w:t xml:space="preserve">the </w:t>
      </w:r>
      <w:r w:rsidRPr="001C3276">
        <w:rPr>
          <w:rFonts w:cstheme="minorHAnsi"/>
          <w:color w:val="333333"/>
          <w:lang w:val="en"/>
        </w:rPr>
        <w:t>work site</w:t>
      </w:r>
      <w:r>
        <w:rPr>
          <w:rFonts w:cstheme="minorHAnsi"/>
          <w:color w:val="333333"/>
          <w:lang w:val="en"/>
        </w:rPr>
        <w:t>.</w:t>
      </w:r>
    </w:p>
    <w:p w14:paraId="7FDE79D1" w14:textId="3A71CE25" w:rsidR="002473B9" w:rsidRPr="001C3276" w:rsidRDefault="002473B9" w:rsidP="002473B9">
      <w:pPr>
        <w:pStyle w:val="ListParagraph"/>
        <w:numPr>
          <w:ilvl w:val="2"/>
          <w:numId w:val="28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n"/>
        </w:rPr>
      </w:pPr>
      <w:r>
        <w:rPr>
          <w:rFonts w:cstheme="minorHAnsi"/>
          <w:color w:val="333333"/>
          <w:lang w:val="en"/>
        </w:rPr>
        <w:t>Stagger</w:t>
      </w:r>
      <w:r w:rsidRPr="001C3276">
        <w:rPr>
          <w:rFonts w:cstheme="minorHAnsi"/>
          <w:color w:val="333333"/>
          <w:lang w:val="en"/>
        </w:rPr>
        <w:t xml:space="preserve"> breaks and lunch times</w:t>
      </w:r>
      <w:r>
        <w:rPr>
          <w:rFonts w:cstheme="minorHAnsi"/>
          <w:color w:val="333333"/>
          <w:lang w:val="en"/>
        </w:rPr>
        <w:t>.</w:t>
      </w:r>
    </w:p>
    <w:p w14:paraId="14F44149" w14:textId="526810AC" w:rsidR="002473B9" w:rsidRPr="001C3276" w:rsidRDefault="002473B9" w:rsidP="002473B9">
      <w:pPr>
        <w:pStyle w:val="ListParagraph"/>
        <w:numPr>
          <w:ilvl w:val="2"/>
          <w:numId w:val="28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n"/>
        </w:rPr>
      </w:pPr>
      <w:r w:rsidRPr="001C3276">
        <w:rPr>
          <w:rFonts w:cstheme="minorHAnsi"/>
          <w:color w:val="333333"/>
          <w:lang w:val="en"/>
        </w:rPr>
        <w:t>Limit number of employees gathered in break areas, trainings, etc.</w:t>
      </w:r>
    </w:p>
    <w:p w14:paraId="193FAE96" w14:textId="2D6EC88B" w:rsidR="002379E5" w:rsidRPr="0021538C" w:rsidRDefault="002379E5" w:rsidP="002379E5">
      <w:pPr>
        <w:shd w:val="clear" w:color="auto" w:fill="FFFFFF"/>
        <w:spacing w:before="100" w:beforeAutospacing="1" w:after="105" w:line="240" w:lineRule="auto"/>
        <w:ind w:left="720"/>
        <w:rPr>
          <w:rFonts w:cstheme="minorHAnsi"/>
          <w:color w:val="333333"/>
          <w:lang w:val="en"/>
        </w:rPr>
      </w:pPr>
      <w:r w:rsidRPr="003A119A">
        <w:sym w:font="Wingdings" w:char="F071"/>
      </w:r>
      <w:r w:rsidRPr="003A119A">
        <w:t xml:space="preserve"> </w:t>
      </w:r>
      <w:r>
        <w:tab/>
      </w:r>
      <w:r w:rsidRPr="0021538C">
        <w:rPr>
          <w:rFonts w:cstheme="minorHAnsi"/>
          <w:color w:val="333333"/>
          <w:lang w:val="en"/>
        </w:rPr>
        <w:t xml:space="preserve">How to prevent the spread of COVID-19 by using face covers: </w:t>
      </w:r>
    </w:p>
    <w:p w14:paraId="7A02526F" w14:textId="4D284B03" w:rsidR="00C37522" w:rsidRDefault="00C37522" w:rsidP="002379E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n"/>
        </w:rPr>
      </w:pPr>
      <w:r>
        <w:rPr>
          <w:lang w:val="en"/>
        </w:rPr>
        <w:t>For all employees who are not fully vaccinated, face coverings are to be worn when indoors or in vehicles with other employees.</w:t>
      </w:r>
    </w:p>
    <w:p w14:paraId="623C102C" w14:textId="79DAA3BE" w:rsidR="00C37522" w:rsidRPr="004F7CC7" w:rsidRDefault="00C37522" w:rsidP="002379E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n"/>
        </w:rPr>
      </w:pPr>
      <w:r>
        <w:rPr>
          <w:lang w:val="en"/>
        </w:rPr>
        <w:t>Employees will not be prevented from wearing a face covering when not required</w:t>
      </w:r>
      <w:r w:rsidR="00616955">
        <w:rPr>
          <w:lang w:val="en"/>
        </w:rPr>
        <w:t>.</w:t>
      </w:r>
    </w:p>
    <w:p w14:paraId="189D095B" w14:textId="7FD44CD3" w:rsidR="004F7CC7" w:rsidRPr="004F7CC7" w:rsidRDefault="004F7CC7" w:rsidP="004F7CC7">
      <w:pPr>
        <w:pStyle w:val="ListParagraph"/>
        <w:numPr>
          <w:ilvl w:val="0"/>
          <w:numId w:val="31"/>
        </w:numPr>
        <w:spacing w:after="270" w:line="240" w:lineRule="auto"/>
        <w:ind w:left="18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F</w:t>
      </w:r>
      <w:r w:rsidRPr="004F7CC7">
        <w:rPr>
          <w:rFonts w:asciiTheme="minorHAnsi" w:hAnsiTheme="minorHAnsi" w:cstheme="minorHAnsi"/>
          <w:lang w:val="en"/>
        </w:rPr>
        <w:t xml:space="preserve">ace coverings </w:t>
      </w:r>
      <w:r>
        <w:rPr>
          <w:rFonts w:asciiTheme="minorHAnsi" w:hAnsiTheme="minorHAnsi" w:cstheme="minorHAnsi"/>
          <w:lang w:val="en"/>
        </w:rPr>
        <w:t>will be mandated for</w:t>
      </w:r>
      <w:r w:rsidRPr="004F7CC7">
        <w:rPr>
          <w:rFonts w:asciiTheme="minorHAnsi" w:hAnsiTheme="minorHAnsi" w:cstheme="minorHAnsi"/>
          <w:lang w:val="en"/>
        </w:rPr>
        <w:t xml:space="preserve"> </w:t>
      </w:r>
      <w:r>
        <w:rPr>
          <w:rFonts w:asciiTheme="minorHAnsi" w:hAnsiTheme="minorHAnsi" w:cstheme="minorHAnsi"/>
          <w:lang w:val="en"/>
        </w:rPr>
        <w:t xml:space="preserve">all </w:t>
      </w:r>
      <w:r w:rsidRPr="004F7CC7">
        <w:rPr>
          <w:rFonts w:asciiTheme="minorHAnsi" w:hAnsiTheme="minorHAnsi" w:cstheme="minorHAnsi"/>
          <w:lang w:val="en"/>
        </w:rPr>
        <w:t>employees when required by orders from the CDPH.</w:t>
      </w:r>
    </w:p>
    <w:p w14:paraId="1F8B3468" w14:textId="77777777" w:rsidR="004F7CC7" w:rsidRPr="004F7CC7" w:rsidRDefault="004F7CC7" w:rsidP="004F7CC7">
      <w:pPr>
        <w:pStyle w:val="ListParagraph"/>
        <w:numPr>
          <w:ilvl w:val="0"/>
          <w:numId w:val="31"/>
        </w:numPr>
        <w:spacing w:after="270" w:line="240" w:lineRule="auto"/>
        <w:ind w:left="1800"/>
        <w:rPr>
          <w:rFonts w:ascii="Times New Roman" w:hAnsi="Times New Roman"/>
          <w:sz w:val="24"/>
          <w:szCs w:val="24"/>
          <w:lang w:val="en"/>
        </w:rPr>
      </w:pPr>
      <w:r>
        <w:rPr>
          <w:rFonts w:asciiTheme="minorHAnsi" w:hAnsiTheme="minorHAnsi" w:cstheme="minorHAnsi"/>
          <w:lang w:val="en"/>
        </w:rPr>
        <w:t xml:space="preserve">Face coverings must be </w:t>
      </w:r>
      <w:r w:rsidRPr="004F7CC7">
        <w:rPr>
          <w:rFonts w:asciiTheme="minorHAnsi" w:hAnsiTheme="minorHAnsi" w:cstheme="minorHAnsi"/>
          <w:lang w:val="en"/>
        </w:rPr>
        <w:t>clean</w:t>
      </w:r>
      <w:r>
        <w:rPr>
          <w:rFonts w:asciiTheme="minorHAnsi" w:hAnsiTheme="minorHAnsi" w:cstheme="minorHAnsi"/>
          <w:lang w:val="en"/>
        </w:rPr>
        <w:t xml:space="preserve">, </w:t>
      </w:r>
      <w:r w:rsidRPr="004F7CC7">
        <w:rPr>
          <w:rFonts w:asciiTheme="minorHAnsi" w:hAnsiTheme="minorHAnsi" w:cstheme="minorHAnsi"/>
          <w:lang w:val="en"/>
        </w:rPr>
        <w:t xml:space="preserve">undamaged, and worn over the nose and mouth. </w:t>
      </w:r>
    </w:p>
    <w:p w14:paraId="5B7C96D0" w14:textId="53C8A8BB" w:rsidR="004F7CC7" w:rsidRPr="004F7CC7" w:rsidRDefault="004F7CC7" w:rsidP="004F7CC7">
      <w:pPr>
        <w:pStyle w:val="ListParagraph"/>
        <w:numPr>
          <w:ilvl w:val="1"/>
          <w:numId w:val="31"/>
        </w:numPr>
        <w:spacing w:after="270" w:line="240" w:lineRule="auto"/>
        <w:ind w:left="2520"/>
        <w:rPr>
          <w:rFonts w:ascii="Times New Roman" w:hAnsi="Times New Roman"/>
          <w:sz w:val="24"/>
          <w:szCs w:val="24"/>
          <w:lang w:val="en"/>
        </w:rPr>
      </w:pPr>
      <w:r w:rsidRPr="004F7CC7">
        <w:rPr>
          <w:rFonts w:asciiTheme="minorHAnsi" w:hAnsiTheme="minorHAnsi" w:cstheme="minorHAnsi"/>
          <w:lang w:val="en"/>
        </w:rPr>
        <w:t>Face shields are not a replacement for face coverings, although they may be worn together for additional protection</w:t>
      </w:r>
      <w:r w:rsidR="00616955">
        <w:rPr>
          <w:rFonts w:asciiTheme="minorHAnsi" w:hAnsiTheme="minorHAnsi" w:cstheme="minorHAnsi"/>
          <w:lang w:val="en"/>
        </w:rPr>
        <w:t>.</w:t>
      </w:r>
    </w:p>
    <w:p w14:paraId="6CCB11A4" w14:textId="0BB45D01" w:rsidR="002379E5" w:rsidRDefault="005942BE" w:rsidP="002379E5">
      <w:pPr>
        <w:shd w:val="clear" w:color="auto" w:fill="FFFFFF"/>
        <w:spacing w:before="100" w:beforeAutospacing="1" w:after="105" w:line="240" w:lineRule="auto"/>
        <w:ind w:left="1440" w:hanging="720"/>
      </w:pPr>
      <w:r w:rsidRPr="003A119A">
        <w:sym w:font="Wingdings" w:char="F071"/>
      </w:r>
      <w:r>
        <w:tab/>
      </w:r>
      <w:r w:rsidR="002379E5">
        <w:t xml:space="preserve">When to use </w:t>
      </w:r>
      <w:r w:rsidR="00616955">
        <w:t>Personal Protective Equipment (</w:t>
      </w:r>
      <w:r w:rsidR="002379E5">
        <w:t>PPE</w:t>
      </w:r>
      <w:r w:rsidR="00616955">
        <w:t>)</w:t>
      </w:r>
      <w:r w:rsidR="002379E5">
        <w:t>, what PPE is necessary, how to properly put on, use and take off PPE, and how to properly dispose of PPE.</w:t>
      </w:r>
    </w:p>
    <w:p w14:paraId="1F65730E" w14:textId="77777777" w:rsidR="00C37522" w:rsidRDefault="00C37522" w:rsidP="00C37522">
      <w:pPr>
        <w:shd w:val="clear" w:color="auto" w:fill="FFFFFF"/>
        <w:spacing w:before="100" w:beforeAutospacing="1" w:after="105" w:line="240" w:lineRule="auto"/>
        <w:ind w:left="1440" w:hanging="720"/>
      </w:pPr>
      <w:r w:rsidRPr="003A119A">
        <w:sym w:font="Wingdings" w:char="F071"/>
      </w:r>
      <w:r w:rsidRPr="003A119A">
        <w:t xml:space="preserve"> </w:t>
      </w:r>
      <w:r>
        <w:tab/>
        <w:t xml:space="preserve">How employees with medical or other conditions that put them at increased risk of severe COVID-19 illness can request accommodations. </w:t>
      </w:r>
    </w:p>
    <w:p w14:paraId="308F3714" w14:textId="6D092D67" w:rsidR="002379E5" w:rsidRPr="0021538C" w:rsidRDefault="002379E5" w:rsidP="002379E5">
      <w:pPr>
        <w:shd w:val="clear" w:color="auto" w:fill="FFFFFF"/>
        <w:spacing w:before="100" w:beforeAutospacing="1" w:after="105" w:line="240" w:lineRule="auto"/>
        <w:ind w:left="720"/>
        <w:rPr>
          <w:rFonts w:cstheme="minorHAnsi"/>
          <w:color w:val="333333"/>
          <w:lang w:val="en"/>
        </w:rPr>
      </w:pPr>
      <w:r w:rsidRPr="003A119A">
        <w:sym w:font="Wingdings" w:char="F071"/>
      </w:r>
      <w:r>
        <w:tab/>
      </w:r>
      <w:r w:rsidR="002473B9">
        <w:t xml:space="preserve">How to safely </w:t>
      </w:r>
      <w:r w:rsidR="00C841AA">
        <w:rPr>
          <w:rFonts w:cstheme="minorHAnsi"/>
          <w:color w:val="333333"/>
          <w:lang w:val="en"/>
        </w:rPr>
        <w:t>use of</w:t>
      </w:r>
      <w:r w:rsidRPr="0021538C">
        <w:rPr>
          <w:rFonts w:cstheme="minorHAnsi"/>
          <w:color w:val="333333"/>
          <w:lang w:val="en"/>
        </w:rPr>
        <w:t xml:space="preserve"> cleaners and disinfectants: </w:t>
      </w:r>
    </w:p>
    <w:p w14:paraId="0140C652" w14:textId="27E7E5FF" w:rsidR="002379E5" w:rsidRPr="0021538C" w:rsidRDefault="002473B9" w:rsidP="002379E5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n"/>
        </w:rPr>
      </w:pPr>
      <w:r>
        <w:rPr>
          <w:rFonts w:cstheme="minorHAnsi"/>
          <w:color w:val="333333"/>
          <w:lang w:val="en"/>
        </w:rPr>
        <w:lastRenderedPageBreak/>
        <w:t>Understand</w:t>
      </w:r>
      <w:r w:rsidR="00C841AA">
        <w:rPr>
          <w:rFonts w:cstheme="minorHAnsi"/>
          <w:color w:val="333333"/>
          <w:lang w:val="en"/>
        </w:rPr>
        <w:t xml:space="preserve"> </w:t>
      </w:r>
      <w:r w:rsidR="002379E5" w:rsidRPr="0021538C">
        <w:rPr>
          <w:rFonts w:cstheme="minorHAnsi"/>
          <w:color w:val="333333"/>
          <w:lang w:val="en"/>
        </w:rPr>
        <w:t>hazards of the cleaners used at the worksite.</w:t>
      </w:r>
      <w:r w:rsidR="002379E5">
        <w:rPr>
          <w:rFonts w:cstheme="minorHAnsi"/>
          <w:color w:val="333333"/>
          <w:lang w:val="en"/>
        </w:rPr>
        <w:t xml:space="preserve"> Reference Safety Data Sheet(s).</w:t>
      </w:r>
    </w:p>
    <w:p w14:paraId="2D04F947" w14:textId="324418E9" w:rsidR="002379E5" w:rsidRPr="0021538C" w:rsidRDefault="002379E5" w:rsidP="002379E5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n"/>
        </w:rPr>
      </w:pPr>
      <w:r w:rsidRPr="0021538C">
        <w:rPr>
          <w:rFonts w:cstheme="minorHAnsi"/>
          <w:color w:val="333333"/>
          <w:lang w:val="en"/>
        </w:rPr>
        <w:t>Wea</w:t>
      </w:r>
      <w:r w:rsidR="002473B9">
        <w:rPr>
          <w:rFonts w:cstheme="minorHAnsi"/>
          <w:color w:val="333333"/>
          <w:lang w:val="en"/>
        </w:rPr>
        <w:t>r</w:t>
      </w:r>
      <w:r w:rsidRPr="0021538C">
        <w:rPr>
          <w:rFonts w:cstheme="minorHAnsi"/>
          <w:color w:val="333333"/>
          <w:lang w:val="en"/>
        </w:rPr>
        <w:t xml:space="preserve"> PPE (such as gloves).</w:t>
      </w:r>
    </w:p>
    <w:p w14:paraId="32DBE931" w14:textId="191B73D9" w:rsidR="002379E5" w:rsidRPr="0021538C" w:rsidRDefault="002473B9" w:rsidP="002379E5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n"/>
        </w:rPr>
      </w:pPr>
      <w:r>
        <w:rPr>
          <w:rFonts w:cstheme="minorHAnsi"/>
          <w:color w:val="333333"/>
          <w:lang w:val="en"/>
        </w:rPr>
        <w:t>Ensure</w:t>
      </w:r>
      <w:r w:rsidR="002379E5" w:rsidRPr="0021538C">
        <w:rPr>
          <w:rFonts w:cstheme="minorHAnsi"/>
          <w:color w:val="333333"/>
          <w:lang w:val="en"/>
        </w:rPr>
        <w:t xml:space="preserve"> cleaners and disinfectants are used in a manner that does not endanger employees.</w:t>
      </w:r>
    </w:p>
    <w:p w14:paraId="3C5616B6" w14:textId="77777777" w:rsidR="002379E5" w:rsidRPr="0021538C" w:rsidRDefault="002379E5" w:rsidP="002379E5">
      <w:pPr>
        <w:spacing w:before="120" w:after="60" w:line="240" w:lineRule="auto"/>
        <w:ind w:left="720"/>
        <w:rPr>
          <w:rFonts w:cstheme="minorHAnsi"/>
        </w:rPr>
      </w:pPr>
      <w:r w:rsidRPr="0021538C">
        <w:rPr>
          <w:rFonts w:cstheme="minorHAnsi"/>
        </w:rPr>
        <w:sym w:font="Wingdings" w:char="F071"/>
      </w:r>
      <w:r w:rsidRPr="0021538C">
        <w:rPr>
          <w:rFonts w:cstheme="minorHAnsi"/>
        </w:rPr>
        <w:tab/>
      </w:r>
      <w:r w:rsidRPr="00E91058">
        <w:rPr>
          <w:rFonts w:cstheme="minorHAnsi"/>
          <w:highlight w:val="yellow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E91058">
        <w:rPr>
          <w:rFonts w:cstheme="minorHAnsi"/>
          <w:highlight w:val="yellow"/>
        </w:rPr>
        <w:instrText xml:space="preserve"> FORMTEXT </w:instrText>
      </w:r>
      <w:r w:rsidRPr="00E91058">
        <w:rPr>
          <w:rFonts w:cstheme="minorHAnsi"/>
          <w:highlight w:val="yellow"/>
        </w:rPr>
      </w:r>
      <w:r w:rsidRPr="00E91058">
        <w:rPr>
          <w:rFonts w:cstheme="minorHAnsi"/>
          <w:highlight w:val="yellow"/>
        </w:rPr>
        <w:fldChar w:fldCharType="separate"/>
      </w:r>
      <w:r w:rsidRPr="00E91058">
        <w:rPr>
          <w:rFonts w:cstheme="minorHAnsi"/>
          <w:noProof/>
          <w:highlight w:val="yellow"/>
        </w:rPr>
        <w:t> </w:t>
      </w:r>
      <w:r w:rsidRPr="00E91058">
        <w:rPr>
          <w:rFonts w:cstheme="minorHAnsi"/>
          <w:noProof/>
          <w:highlight w:val="yellow"/>
        </w:rPr>
        <w:t> </w:t>
      </w:r>
      <w:r w:rsidRPr="00E91058">
        <w:rPr>
          <w:rFonts w:cstheme="minorHAnsi"/>
          <w:noProof/>
          <w:highlight w:val="yellow"/>
        </w:rPr>
        <w:t> </w:t>
      </w:r>
      <w:r w:rsidRPr="00E91058">
        <w:rPr>
          <w:rFonts w:cstheme="minorHAnsi"/>
          <w:noProof/>
          <w:highlight w:val="yellow"/>
        </w:rPr>
        <w:t> </w:t>
      </w:r>
      <w:r w:rsidRPr="00E91058">
        <w:rPr>
          <w:rFonts w:cstheme="minorHAnsi"/>
          <w:noProof/>
          <w:highlight w:val="yellow"/>
        </w:rPr>
        <w:t> </w:t>
      </w:r>
      <w:r w:rsidRPr="00E91058">
        <w:rPr>
          <w:rFonts w:cstheme="minorHAnsi"/>
          <w:highlight w:val="yellow"/>
        </w:rPr>
        <w:fldChar w:fldCharType="end"/>
      </w:r>
      <w:r>
        <w:rPr>
          <w:rFonts w:cstheme="minorHAnsi"/>
        </w:rPr>
        <w:t xml:space="preserve"> (insert any additional content)</w:t>
      </w:r>
    </w:p>
    <w:p w14:paraId="4DB22453" w14:textId="77777777" w:rsidR="002379E5" w:rsidRPr="0021538C" w:rsidRDefault="002379E5" w:rsidP="002379E5">
      <w:pPr>
        <w:spacing w:before="120" w:after="60" w:line="240" w:lineRule="auto"/>
        <w:ind w:left="720"/>
        <w:rPr>
          <w:rFonts w:cstheme="minorHAnsi"/>
        </w:rPr>
      </w:pPr>
      <w:r w:rsidRPr="0021538C">
        <w:rPr>
          <w:rFonts w:cstheme="minorHAnsi"/>
        </w:rPr>
        <w:sym w:font="Wingdings" w:char="F071"/>
      </w:r>
      <w:r w:rsidRPr="0021538C">
        <w:rPr>
          <w:rFonts w:cstheme="minorHAnsi"/>
        </w:rPr>
        <w:tab/>
      </w:r>
      <w:r w:rsidRPr="00E91058">
        <w:rPr>
          <w:rFonts w:cstheme="minorHAnsi"/>
          <w:highlight w:val="yellow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E91058">
        <w:rPr>
          <w:rFonts w:cstheme="minorHAnsi"/>
          <w:highlight w:val="yellow"/>
        </w:rPr>
        <w:instrText xml:space="preserve"> FORMTEXT </w:instrText>
      </w:r>
      <w:r w:rsidRPr="00E91058">
        <w:rPr>
          <w:rFonts w:cstheme="minorHAnsi"/>
          <w:highlight w:val="yellow"/>
        </w:rPr>
      </w:r>
      <w:r w:rsidRPr="00E91058">
        <w:rPr>
          <w:rFonts w:cstheme="minorHAnsi"/>
          <w:highlight w:val="yellow"/>
        </w:rPr>
        <w:fldChar w:fldCharType="separate"/>
      </w:r>
      <w:r w:rsidRPr="00E91058">
        <w:rPr>
          <w:rFonts w:cstheme="minorHAnsi"/>
          <w:noProof/>
          <w:highlight w:val="yellow"/>
        </w:rPr>
        <w:t> </w:t>
      </w:r>
      <w:r w:rsidRPr="00E91058">
        <w:rPr>
          <w:rFonts w:cstheme="minorHAnsi"/>
          <w:noProof/>
          <w:highlight w:val="yellow"/>
        </w:rPr>
        <w:t> </w:t>
      </w:r>
      <w:r w:rsidRPr="00E91058">
        <w:rPr>
          <w:rFonts w:cstheme="minorHAnsi"/>
          <w:noProof/>
          <w:highlight w:val="yellow"/>
        </w:rPr>
        <w:t> </w:t>
      </w:r>
      <w:r w:rsidRPr="00E91058">
        <w:rPr>
          <w:rFonts w:cstheme="minorHAnsi"/>
          <w:noProof/>
          <w:highlight w:val="yellow"/>
        </w:rPr>
        <w:t> </w:t>
      </w:r>
      <w:r w:rsidRPr="00E91058">
        <w:rPr>
          <w:rFonts w:cstheme="minorHAnsi"/>
          <w:noProof/>
          <w:highlight w:val="yellow"/>
        </w:rPr>
        <w:t> </w:t>
      </w:r>
      <w:r w:rsidRPr="00E91058">
        <w:rPr>
          <w:rFonts w:cstheme="minorHAnsi"/>
          <w:highlight w:val="yellow"/>
        </w:rPr>
        <w:fldChar w:fldCharType="end"/>
      </w:r>
      <w:r>
        <w:rPr>
          <w:rFonts w:cstheme="minorHAnsi"/>
        </w:rPr>
        <w:t xml:space="preserve"> (insert any additional content)</w:t>
      </w:r>
    </w:p>
    <w:p w14:paraId="462866AF" w14:textId="77777777" w:rsidR="002379E5" w:rsidRPr="0021538C" w:rsidRDefault="002379E5" w:rsidP="002379E5">
      <w:pPr>
        <w:spacing w:line="240" w:lineRule="auto"/>
        <w:ind w:left="720"/>
        <w:rPr>
          <w:rFonts w:cstheme="minorHAnsi"/>
        </w:rPr>
      </w:pPr>
    </w:p>
    <w:p w14:paraId="16F81BF2" w14:textId="77777777" w:rsidR="002379E5" w:rsidRPr="003A119A" w:rsidRDefault="002379E5" w:rsidP="002379E5">
      <w:pPr>
        <w:spacing w:line="240" w:lineRule="auto"/>
      </w:pPr>
      <w:r w:rsidRPr="003A119A">
        <w:t xml:space="preserve">I have been instructed on the </w:t>
      </w:r>
      <w:r>
        <w:t xml:space="preserve">above </w:t>
      </w:r>
      <w:r w:rsidRPr="003A119A">
        <w:t xml:space="preserve">topics and understand related company policies and procedures.    </w:t>
      </w:r>
    </w:p>
    <w:p w14:paraId="4754DA9F" w14:textId="77777777" w:rsidR="002379E5" w:rsidRDefault="002379E5" w:rsidP="002379E5">
      <w:pPr>
        <w:spacing w:line="240" w:lineRule="auto"/>
      </w:pPr>
      <w:r w:rsidRPr="003A119A">
        <w:t>______________________________________</w:t>
      </w:r>
      <w:r w:rsidRPr="003A119A">
        <w:tab/>
      </w:r>
      <w:r w:rsidRPr="003A119A">
        <w:tab/>
        <w:t>__________________</w:t>
      </w:r>
    </w:p>
    <w:p w14:paraId="1D53D916" w14:textId="77777777" w:rsidR="002379E5" w:rsidRDefault="002379E5" w:rsidP="002379E5">
      <w:pPr>
        <w:spacing w:line="240" w:lineRule="auto"/>
        <w:rPr>
          <w:rFonts w:cs="Arial"/>
        </w:rPr>
      </w:pPr>
      <w:r w:rsidRPr="003A119A">
        <w:rPr>
          <w:rFonts w:cs="Arial"/>
        </w:rPr>
        <w:t>Employee Signature</w:t>
      </w:r>
      <w:r w:rsidRPr="003A119A">
        <w:rPr>
          <w:rFonts w:cs="Arial"/>
        </w:rPr>
        <w:tab/>
      </w:r>
      <w:r w:rsidRPr="003A119A">
        <w:rPr>
          <w:rFonts w:cs="Arial"/>
        </w:rPr>
        <w:tab/>
      </w:r>
      <w:r w:rsidRPr="003A119A">
        <w:rPr>
          <w:rFonts w:cs="Arial"/>
        </w:rPr>
        <w:tab/>
      </w:r>
      <w:r w:rsidRPr="003A119A">
        <w:rPr>
          <w:rFonts w:cs="Arial"/>
        </w:rPr>
        <w:tab/>
        <w:t xml:space="preserve">                 Date</w:t>
      </w:r>
    </w:p>
    <w:p w14:paraId="34BBD3DF" w14:textId="77777777" w:rsidR="002379E5" w:rsidRDefault="002379E5" w:rsidP="002379E5">
      <w:pPr>
        <w:spacing w:line="240" w:lineRule="auto"/>
      </w:pPr>
    </w:p>
    <w:p w14:paraId="24BBD24D" w14:textId="77777777" w:rsidR="002379E5" w:rsidRPr="003A119A" w:rsidRDefault="002379E5" w:rsidP="002379E5">
      <w:pPr>
        <w:pStyle w:val="pagesectionheading"/>
      </w:pPr>
      <w:r>
        <w:t xml:space="preserve">Infectious Disease </w:t>
      </w:r>
      <w:r w:rsidRPr="003A119A">
        <w:t>Communication</w:t>
      </w:r>
    </w:p>
    <w:p w14:paraId="547FA7F7" w14:textId="77777777" w:rsidR="002379E5" w:rsidRDefault="002379E5" w:rsidP="002379E5">
      <w:pPr>
        <w:spacing w:line="240" w:lineRule="auto"/>
      </w:pPr>
    </w:p>
    <w:p w14:paraId="405BA052" w14:textId="77777777" w:rsidR="002379E5" w:rsidRPr="003A119A" w:rsidRDefault="002379E5" w:rsidP="002379E5">
      <w:pPr>
        <w:spacing w:line="240" w:lineRule="auto"/>
      </w:pPr>
      <w:r w:rsidRPr="003A119A">
        <w:t xml:space="preserve">Effective communication between management and employees </w:t>
      </w:r>
      <w:r>
        <w:t xml:space="preserve">is critical during this period of frequently updated information from agencies such as the CDC, WHO and OSHA. </w:t>
      </w:r>
      <w:r w:rsidRPr="003A119A">
        <w:t>The following (checked) methods will be used</w:t>
      </w:r>
      <w:r>
        <w:t xml:space="preserve"> to assure employees are kept well informed</w:t>
      </w:r>
      <w:r w:rsidRPr="003A119A">
        <w:t>:</w:t>
      </w:r>
    </w:p>
    <w:p w14:paraId="162251B8" w14:textId="77777777" w:rsidR="002379E5" w:rsidRPr="003A119A" w:rsidRDefault="002379E5" w:rsidP="00616955">
      <w:pPr>
        <w:pStyle w:val="ListParagraph"/>
        <w:numPr>
          <w:ilvl w:val="0"/>
          <w:numId w:val="38"/>
        </w:numPr>
        <w:spacing w:line="240" w:lineRule="auto"/>
      </w:pPr>
      <w:r w:rsidRPr="003A119A">
        <w:t xml:space="preserve">Employee safety meetings conducted </w:t>
      </w:r>
      <w:r w:rsidRPr="00E91058">
        <w:rPr>
          <w:highlight w:val="yellow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E91058">
        <w:rPr>
          <w:highlight w:val="yellow"/>
        </w:rPr>
        <w:instrText xml:space="preserve"> FORMTEXT </w:instrText>
      </w:r>
      <w:r w:rsidRPr="00E91058">
        <w:rPr>
          <w:highlight w:val="yellow"/>
        </w:rPr>
      </w:r>
      <w:r w:rsidRPr="00E91058">
        <w:rPr>
          <w:highlight w:val="yellow"/>
        </w:rPr>
        <w:fldChar w:fldCharType="separate"/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highlight w:val="yellow"/>
        </w:rPr>
        <w:fldChar w:fldCharType="end"/>
      </w:r>
      <w:r w:rsidRPr="003A119A">
        <w:t xml:space="preserve"> (</w:t>
      </w:r>
      <w:r>
        <w:t>daily, weekly, monthly, quarterly</w:t>
      </w:r>
      <w:r w:rsidRPr="003A119A">
        <w:t xml:space="preserve">) with interim meetings </w:t>
      </w:r>
      <w:r>
        <w:t>hel</w:t>
      </w:r>
      <w:r w:rsidRPr="003A119A">
        <w:t>d as needed</w:t>
      </w:r>
      <w:r>
        <w:t>.</w:t>
      </w:r>
    </w:p>
    <w:p w14:paraId="3DA5B0D9" w14:textId="77777777" w:rsidR="002379E5" w:rsidRPr="003A119A" w:rsidRDefault="002379E5" w:rsidP="00616955">
      <w:pPr>
        <w:pStyle w:val="ListParagraph"/>
        <w:numPr>
          <w:ilvl w:val="0"/>
          <w:numId w:val="38"/>
        </w:numPr>
        <w:spacing w:line="240" w:lineRule="auto"/>
      </w:pPr>
      <w:r w:rsidRPr="003A119A">
        <w:t>New employee safety orientation</w:t>
      </w:r>
      <w:r>
        <w:t>.</w:t>
      </w:r>
    </w:p>
    <w:p w14:paraId="187E46BB" w14:textId="77777777" w:rsidR="002379E5" w:rsidRPr="003A119A" w:rsidRDefault="002379E5" w:rsidP="00616955">
      <w:pPr>
        <w:pStyle w:val="ListParagraph"/>
        <w:numPr>
          <w:ilvl w:val="0"/>
          <w:numId w:val="38"/>
        </w:numPr>
        <w:spacing w:line="240" w:lineRule="auto"/>
      </w:pPr>
      <w:r w:rsidRPr="003A119A">
        <w:t xml:space="preserve">Employee bulletin boards with </w:t>
      </w:r>
      <w:r>
        <w:t xml:space="preserve">CDC and WHO </w:t>
      </w:r>
      <w:r w:rsidRPr="003A119A">
        <w:t>messages posted regularly</w:t>
      </w:r>
      <w:r>
        <w:t>.</w:t>
      </w:r>
    </w:p>
    <w:p w14:paraId="3F6C3BDD" w14:textId="317954E5" w:rsidR="002379E5" w:rsidRDefault="002379E5" w:rsidP="00616955">
      <w:pPr>
        <w:pStyle w:val="ListParagraph"/>
        <w:numPr>
          <w:ilvl w:val="0"/>
          <w:numId w:val="38"/>
        </w:numPr>
        <w:spacing w:line="240" w:lineRule="auto"/>
      </w:pPr>
      <w:r w:rsidRPr="003A119A">
        <w:t xml:space="preserve">Written communications including payroll stuffers, </w:t>
      </w:r>
      <w:r w:rsidR="004F7CC7" w:rsidRPr="003A119A">
        <w:t>newsletters,</w:t>
      </w:r>
      <w:r w:rsidRPr="003A119A">
        <w:t xml:space="preserve"> or postings</w:t>
      </w:r>
      <w:r>
        <w:t>.</w:t>
      </w:r>
    </w:p>
    <w:p w14:paraId="36417583" w14:textId="77777777" w:rsidR="002379E5" w:rsidRPr="003A119A" w:rsidRDefault="002379E5" w:rsidP="00616955">
      <w:pPr>
        <w:pStyle w:val="ListParagraph"/>
        <w:numPr>
          <w:ilvl w:val="0"/>
          <w:numId w:val="38"/>
        </w:numPr>
        <w:spacing w:line="240" w:lineRule="auto"/>
      </w:pPr>
      <w:r>
        <w:t>Online training module.</w:t>
      </w:r>
    </w:p>
    <w:p w14:paraId="0845EF78" w14:textId="77777777" w:rsidR="002379E5" w:rsidRPr="003A119A" w:rsidRDefault="002379E5" w:rsidP="002379E5">
      <w:pPr>
        <w:spacing w:line="240" w:lineRule="auto"/>
      </w:pPr>
      <w:r>
        <w:t>Communication</w:t>
      </w:r>
      <w:r w:rsidRPr="003A119A">
        <w:t xml:space="preserve"> efforts will be documented using one of the following documents:</w:t>
      </w:r>
    </w:p>
    <w:p w14:paraId="7E009001" w14:textId="77777777" w:rsidR="002379E5" w:rsidRPr="003A119A" w:rsidRDefault="002379E5" w:rsidP="00616955">
      <w:pPr>
        <w:pStyle w:val="ListParagraph"/>
        <w:numPr>
          <w:ilvl w:val="0"/>
          <w:numId w:val="39"/>
        </w:numPr>
        <w:spacing w:line="240" w:lineRule="auto"/>
      </w:pPr>
      <w:r w:rsidRPr="003A119A">
        <w:t xml:space="preserve">New-hire Training Checklist </w:t>
      </w:r>
    </w:p>
    <w:p w14:paraId="76A16627" w14:textId="77777777" w:rsidR="002379E5" w:rsidRPr="003A119A" w:rsidRDefault="002379E5" w:rsidP="00616955">
      <w:pPr>
        <w:pStyle w:val="ListParagraph"/>
        <w:numPr>
          <w:ilvl w:val="0"/>
          <w:numId w:val="39"/>
        </w:numPr>
        <w:spacing w:line="240" w:lineRule="auto"/>
      </w:pPr>
      <w:r w:rsidRPr="003A119A">
        <w:t xml:space="preserve">Safety Training Log </w:t>
      </w:r>
    </w:p>
    <w:p w14:paraId="28D8E6AC" w14:textId="77777777" w:rsidR="002379E5" w:rsidRPr="003A119A" w:rsidRDefault="002379E5" w:rsidP="00616955">
      <w:pPr>
        <w:pStyle w:val="ListParagraph"/>
        <w:numPr>
          <w:ilvl w:val="0"/>
          <w:numId w:val="39"/>
        </w:numPr>
        <w:spacing w:line="240" w:lineRule="auto"/>
      </w:pPr>
      <w:r>
        <w:t>S</w:t>
      </w:r>
      <w:r w:rsidRPr="003A119A">
        <w:t>afety Communication Log</w:t>
      </w:r>
    </w:p>
    <w:p w14:paraId="24161BBE" w14:textId="77777777" w:rsidR="002379E5" w:rsidRPr="003A119A" w:rsidRDefault="002379E5" w:rsidP="00616955">
      <w:pPr>
        <w:pStyle w:val="ListParagraph"/>
        <w:numPr>
          <w:ilvl w:val="0"/>
          <w:numId w:val="39"/>
        </w:numPr>
        <w:spacing w:line="240" w:lineRule="auto"/>
      </w:pPr>
      <w:r w:rsidRPr="003A119A">
        <w:t xml:space="preserve">Safety Meeting Record/Committee Minutes </w:t>
      </w:r>
    </w:p>
    <w:p w14:paraId="7F3317E5" w14:textId="77777777" w:rsidR="002379E5" w:rsidRPr="003A119A" w:rsidRDefault="002379E5" w:rsidP="002379E5">
      <w:pPr>
        <w:pStyle w:val="Heading5"/>
        <w:spacing w:line="240" w:lineRule="auto"/>
        <w:rPr>
          <w:rFonts w:asciiTheme="minorHAnsi" w:hAnsiTheme="minorHAnsi" w:cs="Arial"/>
          <w:i w:val="0"/>
          <w:sz w:val="22"/>
          <w:szCs w:val="22"/>
        </w:rPr>
      </w:pPr>
    </w:p>
    <w:p w14:paraId="66289E28" w14:textId="77777777" w:rsidR="002379E5" w:rsidRPr="003A119A" w:rsidRDefault="002379E5" w:rsidP="002379E5">
      <w:pPr>
        <w:pStyle w:val="pagesectionheading"/>
      </w:pPr>
      <w:r>
        <w:t xml:space="preserve">Infectious Disease </w:t>
      </w:r>
      <w:r w:rsidRPr="003A119A">
        <w:t xml:space="preserve">Hazard </w:t>
      </w:r>
      <w:r>
        <w:t>Assessment</w:t>
      </w:r>
      <w:r w:rsidRPr="003A119A">
        <w:t xml:space="preserve"> and Correction</w:t>
      </w:r>
    </w:p>
    <w:p w14:paraId="3F484903" w14:textId="77777777" w:rsidR="002379E5" w:rsidRPr="003A119A" w:rsidRDefault="002379E5" w:rsidP="002379E5">
      <w:pPr>
        <w:pStyle w:val="pagesectionheading"/>
      </w:pPr>
    </w:p>
    <w:p w14:paraId="5325C1D2" w14:textId="77777777" w:rsidR="002379E5" w:rsidRPr="003A119A" w:rsidRDefault="002379E5" w:rsidP="002379E5">
      <w:pPr>
        <w:spacing w:line="240" w:lineRule="auto"/>
      </w:pPr>
      <w:r w:rsidRPr="003A119A">
        <w:t xml:space="preserve">Informal </w:t>
      </w:r>
      <w:r>
        <w:t>assessments</w:t>
      </w:r>
      <w:r w:rsidRPr="003A119A">
        <w:t xml:space="preserve">, </w:t>
      </w:r>
      <w:r>
        <w:t>including</w:t>
      </w:r>
      <w:r w:rsidRPr="003A119A">
        <w:t xml:space="preserve"> evaluation </w:t>
      </w:r>
      <w:r>
        <w:t xml:space="preserve">employee PPE, social distancing and hygiene </w:t>
      </w:r>
      <w:r w:rsidRPr="003A119A">
        <w:t xml:space="preserve">will be completed by any/all personnel on an ongoing basis.  </w:t>
      </w:r>
    </w:p>
    <w:p w14:paraId="6A8964F0" w14:textId="42BE006F" w:rsidR="002379E5" w:rsidRPr="0021538C" w:rsidRDefault="002379E5" w:rsidP="002379E5">
      <w:p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n"/>
        </w:rPr>
      </w:pPr>
      <w:r w:rsidRPr="0021538C">
        <w:rPr>
          <w:rFonts w:cstheme="minorHAnsi"/>
          <w:color w:val="333333"/>
          <w:lang w:val="en"/>
        </w:rPr>
        <w:t xml:space="preserve">Procedures have been established to routinely clean and disinfect commonly touched objects and surfaces such as elevator buttons, handrails, copy machines, </w:t>
      </w:r>
      <w:r w:rsidR="004F7CC7" w:rsidRPr="0021538C">
        <w:rPr>
          <w:rFonts w:cstheme="minorHAnsi"/>
          <w:color w:val="333333"/>
          <w:lang w:val="en"/>
        </w:rPr>
        <w:t>faucets,</w:t>
      </w:r>
      <w:r w:rsidRPr="0021538C">
        <w:rPr>
          <w:rFonts w:cstheme="minorHAnsi"/>
          <w:color w:val="333333"/>
          <w:lang w:val="en"/>
        </w:rPr>
        <w:t xml:space="preserve"> and doorknobs. Surfaces </w:t>
      </w:r>
      <w:r>
        <w:rPr>
          <w:rFonts w:cstheme="minorHAnsi"/>
          <w:color w:val="333333"/>
          <w:lang w:val="en"/>
        </w:rPr>
        <w:t>will</w:t>
      </w:r>
      <w:r w:rsidRPr="0021538C">
        <w:rPr>
          <w:rFonts w:cstheme="minorHAnsi"/>
          <w:color w:val="333333"/>
          <w:lang w:val="en"/>
        </w:rPr>
        <w:t xml:space="preserve"> be cleaned with soap and water prior to disinfection. These procedures should include: </w:t>
      </w:r>
    </w:p>
    <w:p w14:paraId="33F22840" w14:textId="77777777" w:rsidR="002379E5" w:rsidRPr="0021538C" w:rsidRDefault="002379E5" w:rsidP="002379E5">
      <w:pPr>
        <w:numPr>
          <w:ilvl w:val="1"/>
          <w:numId w:val="15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n"/>
        </w:rPr>
      </w:pPr>
      <w:r w:rsidRPr="0021538C">
        <w:rPr>
          <w:rFonts w:cstheme="minorHAnsi"/>
          <w:color w:val="333333"/>
          <w:lang w:val="en"/>
        </w:rPr>
        <w:lastRenderedPageBreak/>
        <w:t xml:space="preserve">Using disinfectants that are </w:t>
      </w:r>
      <w:hyperlink r:id="rId16" w:history="1">
        <w:r w:rsidRPr="0021538C">
          <w:rPr>
            <w:rFonts w:cstheme="minorHAnsi"/>
            <w:color w:val="006998"/>
            <w:lang w:val="en"/>
          </w:rPr>
          <w:t>EPA-approved</w:t>
        </w:r>
      </w:hyperlink>
      <w:r w:rsidRPr="0021538C">
        <w:rPr>
          <w:rFonts w:cstheme="minorHAnsi"/>
          <w:color w:val="333333"/>
          <w:lang w:val="en"/>
        </w:rPr>
        <w:t xml:space="preserve"> for use against the virus that causes COVID-19.</w:t>
      </w:r>
    </w:p>
    <w:p w14:paraId="6BFEE9A7" w14:textId="77777777" w:rsidR="002379E5" w:rsidRPr="0021538C" w:rsidRDefault="002379E5" w:rsidP="002379E5">
      <w:pPr>
        <w:numPr>
          <w:ilvl w:val="1"/>
          <w:numId w:val="15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n"/>
        </w:rPr>
      </w:pPr>
      <w:r w:rsidRPr="0021538C">
        <w:rPr>
          <w:rFonts w:cstheme="minorHAnsi"/>
          <w:color w:val="333333"/>
          <w:lang w:val="en"/>
        </w:rPr>
        <w:t>Providing EPA-registered disposable wipes for employees to wipe down commonly used surfaces before use.</w:t>
      </w:r>
    </w:p>
    <w:p w14:paraId="2D5693AB" w14:textId="77777777" w:rsidR="002379E5" w:rsidRPr="0021538C" w:rsidRDefault="002379E5" w:rsidP="002379E5">
      <w:pPr>
        <w:numPr>
          <w:ilvl w:val="1"/>
          <w:numId w:val="15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n"/>
        </w:rPr>
      </w:pPr>
      <w:r w:rsidRPr="0021538C">
        <w:rPr>
          <w:rFonts w:cstheme="minorHAnsi"/>
          <w:color w:val="333333"/>
          <w:lang w:val="en"/>
        </w:rPr>
        <w:t>Following the manufacturer’s instructions for all cleaning and disinfection products (e.g., safety requirements, PPE, concentration, contact time).</w:t>
      </w:r>
    </w:p>
    <w:p w14:paraId="6D6BE574" w14:textId="77777777" w:rsidR="002379E5" w:rsidRPr="0021538C" w:rsidRDefault="002379E5" w:rsidP="002379E5">
      <w:pPr>
        <w:numPr>
          <w:ilvl w:val="1"/>
          <w:numId w:val="15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n"/>
        </w:rPr>
      </w:pPr>
      <w:r w:rsidRPr="0021538C">
        <w:rPr>
          <w:rFonts w:cstheme="minorHAnsi"/>
          <w:color w:val="333333"/>
          <w:lang w:val="en"/>
        </w:rPr>
        <w:t xml:space="preserve">Ensuring there are adequate supplies to support cleaning and disinfection practices. </w:t>
      </w:r>
    </w:p>
    <w:p w14:paraId="59D2E448" w14:textId="77777777" w:rsidR="00AF16DA" w:rsidRDefault="00AF16DA" w:rsidP="002379E5">
      <w:pPr>
        <w:spacing w:line="240" w:lineRule="auto"/>
      </w:pPr>
    </w:p>
    <w:p w14:paraId="62A89D9C" w14:textId="4DEEB642" w:rsidR="002379E5" w:rsidRPr="003A119A" w:rsidRDefault="002379E5" w:rsidP="002379E5">
      <w:pPr>
        <w:spacing w:line="240" w:lineRule="auto"/>
      </w:pPr>
      <w:r w:rsidRPr="003A119A">
        <w:t xml:space="preserve">Employees are encouraged to report </w:t>
      </w:r>
      <w:r>
        <w:t xml:space="preserve">potentially </w:t>
      </w:r>
      <w:r w:rsidRPr="003A119A">
        <w:t xml:space="preserve">unsafe conditions or practices by informing their supervisor, the </w:t>
      </w:r>
      <w:r>
        <w:t>ID</w:t>
      </w:r>
      <w:r w:rsidRPr="003A119A">
        <w:t xml:space="preserve"> </w:t>
      </w:r>
      <w:r>
        <w:t>C</w:t>
      </w:r>
      <w:r w:rsidRPr="003A119A">
        <w:t xml:space="preserve">oordinator or </w:t>
      </w:r>
      <w:r>
        <w:t>by using</w:t>
      </w:r>
      <w:r w:rsidRPr="003A119A">
        <w:t xml:space="preserve"> the safety suggestion box.  </w:t>
      </w:r>
    </w:p>
    <w:p w14:paraId="79B35C4F" w14:textId="77777777" w:rsidR="002379E5" w:rsidRDefault="002379E5" w:rsidP="002379E5">
      <w:pPr>
        <w:spacing w:line="240" w:lineRule="auto"/>
      </w:pPr>
      <w:r w:rsidRPr="003A119A">
        <w:t xml:space="preserve">Formal </w:t>
      </w:r>
      <w:r>
        <w:t>infectious disease exposure/control assessments</w:t>
      </w:r>
      <w:r w:rsidRPr="003A119A">
        <w:t xml:space="preserve"> will be conducted on a </w:t>
      </w:r>
      <w:r w:rsidRPr="00E91058">
        <w:rPr>
          <w:highlight w:val="yellow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E91058">
        <w:rPr>
          <w:highlight w:val="yellow"/>
        </w:rPr>
        <w:instrText xml:space="preserve"> FORMTEXT </w:instrText>
      </w:r>
      <w:r w:rsidRPr="00E91058">
        <w:rPr>
          <w:highlight w:val="yellow"/>
        </w:rPr>
      </w:r>
      <w:r w:rsidRPr="00E91058">
        <w:rPr>
          <w:highlight w:val="yellow"/>
        </w:rPr>
        <w:fldChar w:fldCharType="separate"/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noProof/>
          <w:highlight w:val="yellow"/>
        </w:rPr>
        <w:t> </w:t>
      </w:r>
      <w:r w:rsidRPr="00E91058">
        <w:rPr>
          <w:highlight w:val="yellow"/>
        </w:rPr>
        <w:fldChar w:fldCharType="end"/>
      </w:r>
      <w:r w:rsidRPr="003A119A">
        <w:t xml:space="preserve"> (</w:t>
      </w:r>
      <w:r>
        <w:t>hourly, daily, weekly</w:t>
      </w:r>
      <w:r w:rsidRPr="003A119A">
        <w:t xml:space="preserve">) basis using the Safety Inspection Checklist. </w:t>
      </w:r>
      <w:r>
        <w:t xml:space="preserve">Site/process-specific items will be added to complete the checklist for attention. </w:t>
      </w:r>
      <w:r w:rsidRPr="003A119A">
        <w:t xml:space="preserve">Any deficiencies identified on the checklist will be immediately addressed with documented corrective action.     </w:t>
      </w:r>
    </w:p>
    <w:p w14:paraId="70E93F74" w14:textId="77777777" w:rsidR="002379E5" w:rsidRDefault="002379E5" w:rsidP="002379E5">
      <w:pPr>
        <w:pStyle w:val="pagesectionheading"/>
      </w:pPr>
    </w:p>
    <w:p w14:paraId="3F342F9D" w14:textId="4930930B" w:rsidR="002379E5" w:rsidRDefault="002379E5" w:rsidP="002379E5">
      <w:pPr>
        <w:pStyle w:val="pagesectionheading"/>
      </w:pPr>
      <w:r>
        <w:t xml:space="preserve">Infectious Disease </w:t>
      </w:r>
      <w:r w:rsidRPr="003A119A">
        <w:t>Safety Inspection Checklist</w:t>
      </w:r>
    </w:p>
    <w:p w14:paraId="6785FBD0" w14:textId="77777777" w:rsidR="00056203" w:rsidRPr="003A119A" w:rsidRDefault="00056203" w:rsidP="002379E5">
      <w:pPr>
        <w:pStyle w:val="pagesectionheading"/>
      </w:pPr>
    </w:p>
    <w:tbl>
      <w:tblPr>
        <w:tblpPr w:leftFromText="180" w:rightFromText="180" w:vertAnchor="text" w:horzAnchor="margin" w:tblpY="31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0" w:type="dxa"/>
        </w:tblCellMar>
        <w:tblLook w:val="01E0" w:firstRow="1" w:lastRow="1" w:firstColumn="1" w:lastColumn="1" w:noHBand="0" w:noVBand="0"/>
      </w:tblPr>
      <w:tblGrid>
        <w:gridCol w:w="4984"/>
        <w:gridCol w:w="1052"/>
        <w:gridCol w:w="999"/>
        <w:gridCol w:w="3875"/>
      </w:tblGrid>
      <w:tr w:rsidR="002379E5" w:rsidRPr="003A119A" w14:paraId="5BB55D60" w14:textId="77777777" w:rsidTr="002379E5">
        <w:trPr>
          <w:trHeight w:val="403"/>
        </w:trPr>
        <w:tc>
          <w:tcPr>
            <w:tcW w:w="4984" w:type="dxa"/>
            <w:shd w:val="clear" w:color="auto" w:fill="FFFFFF"/>
            <w:vAlign w:val="center"/>
          </w:tcPr>
          <w:p w14:paraId="65AF1C9E" w14:textId="77777777" w:rsidR="002379E5" w:rsidRPr="003A119A" w:rsidRDefault="002379E5" w:rsidP="002379E5">
            <w:pPr>
              <w:pStyle w:val="bodytext-paragraph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/>
            <w:vAlign w:val="center"/>
          </w:tcPr>
          <w:p w14:paraId="09E9C885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  <w:r w:rsidRPr="003A119A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68BE581A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  <w:r w:rsidRPr="003A119A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875" w:type="dxa"/>
            <w:shd w:val="clear" w:color="auto" w:fill="FFFFFF"/>
            <w:vAlign w:val="center"/>
          </w:tcPr>
          <w:p w14:paraId="6946C9B7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  <w:r w:rsidRPr="003A119A">
              <w:rPr>
                <w:b/>
                <w:sz w:val="20"/>
                <w:szCs w:val="20"/>
              </w:rPr>
              <w:t>Comments /Corrective Action</w:t>
            </w:r>
          </w:p>
        </w:tc>
      </w:tr>
      <w:tr w:rsidR="002379E5" w:rsidRPr="003A119A" w14:paraId="1383E460" w14:textId="77777777" w:rsidTr="002379E5">
        <w:trPr>
          <w:trHeight w:val="403"/>
        </w:trPr>
        <w:tc>
          <w:tcPr>
            <w:tcW w:w="4984" w:type="dxa"/>
            <w:shd w:val="clear" w:color="auto" w:fill="D9D9D9"/>
            <w:vAlign w:val="center"/>
          </w:tcPr>
          <w:p w14:paraId="57CC1B4B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Employees wearing masks</w:t>
            </w:r>
            <w:r w:rsidRPr="003A119A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052" w:type="dxa"/>
            <w:shd w:val="clear" w:color="auto" w:fill="D9D9D9"/>
            <w:vAlign w:val="center"/>
          </w:tcPr>
          <w:p w14:paraId="4C3FE9E8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9D9D9"/>
            <w:vAlign w:val="center"/>
          </w:tcPr>
          <w:p w14:paraId="4AFD4511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14:paraId="714F8A92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</w:tr>
      <w:tr w:rsidR="002379E5" w:rsidRPr="003A119A" w14:paraId="5525A751" w14:textId="77777777" w:rsidTr="002379E5">
        <w:trPr>
          <w:trHeight w:val="403"/>
        </w:trPr>
        <w:tc>
          <w:tcPr>
            <w:tcW w:w="4984" w:type="dxa"/>
            <w:vAlign w:val="center"/>
          </w:tcPr>
          <w:p w14:paraId="45DCE88D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Masks and other PPE properly stored?  </w:t>
            </w:r>
          </w:p>
        </w:tc>
        <w:tc>
          <w:tcPr>
            <w:tcW w:w="1052" w:type="dxa"/>
            <w:vAlign w:val="center"/>
          </w:tcPr>
          <w:p w14:paraId="46D25379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0DD9122A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3875" w:type="dxa"/>
            <w:vAlign w:val="center"/>
          </w:tcPr>
          <w:p w14:paraId="5B9A9A7D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</w:tr>
      <w:tr w:rsidR="002379E5" w:rsidRPr="003A119A" w14:paraId="78E50735" w14:textId="77777777" w:rsidTr="002379E5">
        <w:trPr>
          <w:trHeight w:val="403"/>
        </w:trPr>
        <w:tc>
          <w:tcPr>
            <w:tcW w:w="4984" w:type="dxa"/>
            <w:shd w:val="clear" w:color="auto" w:fill="D9D9D9"/>
            <w:vAlign w:val="center"/>
          </w:tcPr>
          <w:p w14:paraId="2090BC93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distancing guidelines followed</w:t>
            </w:r>
            <w:r w:rsidRPr="003A119A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052" w:type="dxa"/>
            <w:shd w:val="clear" w:color="auto" w:fill="D9D9D9"/>
            <w:vAlign w:val="center"/>
          </w:tcPr>
          <w:p w14:paraId="6B9F0753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9D9D9"/>
            <w:vAlign w:val="center"/>
          </w:tcPr>
          <w:p w14:paraId="4EE8F6A2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14:paraId="5A4A8BE0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</w:tr>
      <w:tr w:rsidR="002379E5" w:rsidRPr="003A119A" w14:paraId="038EA2EC" w14:textId="77777777" w:rsidTr="002379E5">
        <w:trPr>
          <w:trHeight w:val="403"/>
        </w:trPr>
        <w:tc>
          <w:tcPr>
            <w:tcW w:w="4984" w:type="dxa"/>
            <w:vAlign w:val="center"/>
          </w:tcPr>
          <w:p w14:paraId="05527F9B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Tools and instruments not shared?</w:t>
            </w:r>
          </w:p>
        </w:tc>
        <w:tc>
          <w:tcPr>
            <w:tcW w:w="1052" w:type="dxa"/>
            <w:vAlign w:val="center"/>
          </w:tcPr>
          <w:p w14:paraId="48F620D2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2555E505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3875" w:type="dxa"/>
            <w:vAlign w:val="center"/>
          </w:tcPr>
          <w:p w14:paraId="6B3FA44A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</w:tr>
      <w:tr w:rsidR="002379E5" w:rsidRPr="003A119A" w14:paraId="06BFB250" w14:textId="77777777" w:rsidTr="002379E5">
        <w:trPr>
          <w:trHeight w:val="403"/>
        </w:trPr>
        <w:tc>
          <w:tcPr>
            <w:tcW w:w="4984" w:type="dxa"/>
            <w:shd w:val="clear" w:color="auto" w:fill="D9D9D9"/>
            <w:vAlign w:val="center"/>
          </w:tcPr>
          <w:p w14:paraId="120CEAEA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Common surfaces sanitized routinely</w:t>
            </w:r>
            <w:r w:rsidRPr="003A119A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052" w:type="dxa"/>
            <w:shd w:val="clear" w:color="auto" w:fill="D9D9D9"/>
            <w:vAlign w:val="center"/>
          </w:tcPr>
          <w:p w14:paraId="149CC8CF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9D9D9"/>
            <w:vAlign w:val="center"/>
          </w:tcPr>
          <w:p w14:paraId="5DD070B5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14:paraId="2080C2D9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</w:tr>
      <w:tr w:rsidR="002379E5" w:rsidRPr="003A119A" w14:paraId="27EA8471" w14:textId="77777777" w:rsidTr="002379E5">
        <w:trPr>
          <w:trHeight w:val="403"/>
        </w:trPr>
        <w:tc>
          <w:tcPr>
            <w:tcW w:w="4984" w:type="dxa"/>
            <w:vAlign w:val="center"/>
          </w:tcPr>
          <w:p w14:paraId="03285260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CDC posters in place</w:t>
            </w:r>
            <w:r w:rsidRPr="003A119A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052" w:type="dxa"/>
            <w:vAlign w:val="center"/>
          </w:tcPr>
          <w:p w14:paraId="3CECDFE7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66566F25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3875" w:type="dxa"/>
            <w:vAlign w:val="center"/>
          </w:tcPr>
          <w:p w14:paraId="1CF2C133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</w:tr>
      <w:tr w:rsidR="002379E5" w:rsidRPr="003A119A" w14:paraId="779543B2" w14:textId="77777777" w:rsidTr="002379E5">
        <w:trPr>
          <w:trHeight w:val="403"/>
        </w:trPr>
        <w:tc>
          <w:tcPr>
            <w:tcW w:w="4984" w:type="dxa"/>
            <w:shd w:val="clear" w:color="auto" w:fill="D9D9D9"/>
            <w:vAlign w:val="center"/>
          </w:tcPr>
          <w:p w14:paraId="6AE79E64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Visitor protocol formalized and communicated</w:t>
            </w:r>
            <w:r w:rsidRPr="003A119A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052" w:type="dxa"/>
            <w:shd w:val="clear" w:color="auto" w:fill="D9D9D9"/>
            <w:vAlign w:val="center"/>
          </w:tcPr>
          <w:p w14:paraId="52B45D23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9D9D9"/>
            <w:vAlign w:val="center"/>
          </w:tcPr>
          <w:p w14:paraId="6C65D676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14:paraId="19E16967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</w:tr>
      <w:tr w:rsidR="002379E5" w:rsidRPr="003A119A" w14:paraId="66416D65" w14:textId="77777777" w:rsidTr="002379E5">
        <w:trPr>
          <w:trHeight w:val="403"/>
        </w:trPr>
        <w:tc>
          <w:tcPr>
            <w:tcW w:w="4984" w:type="dxa"/>
            <w:vAlign w:val="center"/>
          </w:tcPr>
          <w:p w14:paraId="3452F51B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 sanitizer available?</w:t>
            </w:r>
          </w:p>
        </w:tc>
        <w:tc>
          <w:tcPr>
            <w:tcW w:w="1052" w:type="dxa"/>
            <w:vAlign w:val="center"/>
          </w:tcPr>
          <w:p w14:paraId="6D91E6F2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1155BF76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3875" w:type="dxa"/>
            <w:vAlign w:val="center"/>
          </w:tcPr>
          <w:p w14:paraId="219EDAED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</w:tr>
      <w:tr w:rsidR="002379E5" w:rsidRPr="003A119A" w14:paraId="12BBFA54" w14:textId="77777777" w:rsidTr="002379E5">
        <w:trPr>
          <w:trHeight w:val="403"/>
        </w:trPr>
        <w:tc>
          <w:tcPr>
            <w:tcW w:w="4984" w:type="dxa"/>
            <w:shd w:val="clear" w:color="auto" w:fill="D9D9D9"/>
            <w:vAlign w:val="center"/>
          </w:tcPr>
          <w:p w14:paraId="770E977A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Designated entry and exiting points maintained?</w:t>
            </w:r>
          </w:p>
        </w:tc>
        <w:tc>
          <w:tcPr>
            <w:tcW w:w="1052" w:type="dxa"/>
            <w:shd w:val="clear" w:color="auto" w:fill="D9D9D9"/>
            <w:vAlign w:val="center"/>
          </w:tcPr>
          <w:p w14:paraId="05D610B8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9D9D9"/>
            <w:vAlign w:val="center"/>
          </w:tcPr>
          <w:p w14:paraId="004C1DD1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14:paraId="03208C88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</w:tr>
      <w:tr w:rsidR="002379E5" w:rsidRPr="003A119A" w14:paraId="2306D92B" w14:textId="77777777" w:rsidTr="002379E5">
        <w:trPr>
          <w:trHeight w:val="403"/>
        </w:trPr>
        <w:tc>
          <w:tcPr>
            <w:tcW w:w="4984" w:type="dxa"/>
            <w:tcBorders>
              <w:bottom w:val="single" w:sz="4" w:space="0" w:color="auto"/>
            </w:tcBorders>
            <w:vAlign w:val="center"/>
          </w:tcPr>
          <w:p w14:paraId="507F1DDA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37A91ABC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6D737B0E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14:paraId="0244C359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</w:tr>
      <w:tr w:rsidR="002379E5" w:rsidRPr="003A119A" w14:paraId="4F499E6F" w14:textId="77777777" w:rsidTr="002379E5">
        <w:trPr>
          <w:trHeight w:val="403"/>
        </w:trPr>
        <w:tc>
          <w:tcPr>
            <w:tcW w:w="4984" w:type="dxa"/>
            <w:shd w:val="clear" w:color="auto" w:fill="D9D9D9"/>
            <w:vAlign w:val="center"/>
          </w:tcPr>
          <w:p w14:paraId="58C60410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D9D9D9"/>
            <w:vAlign w:val="center"/>
          </w:tcPr>
          <w:p w14:paraId="3F96C88F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9D9D9"/>
            <w:vAlign w:val="center"/>
          </w:tcPr>
          <w:p w14:paraId="1698DB43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14:paraId="01204D7E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</w:tr>
      <w:tr w:rsidR="002379E5" w:rsidRPr="003A119A" w14:paraId="47500912" w14:textId="77777777" w:rsidTr="002379E5">
        <w:trPr>
          <w:trHeight w:val="403"/>
        </w:trPr>
        <w:tc>
          <w:tcPr>
            <w:tcW w:w="4984" w:type="dxa"/>
            <w:shd w:val="clear" w:color="auto" w:fill="FFFFFF"/>
            <w:vAlign w:val="center"/>
          </w:tcPr>
          <w:p w14:paraId="564FE2FD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/>
            <w:vAlign w:val="center"/>
          </w:tcPr>
          <w:p w14:paraId="51C3E0F8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629A7ADC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FFFFFF"/>
            <w:vAlign w:val="center"/>
          </w:tcPr>
          <w:p w14:paraId="5B6831EC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</w:p>
        </w:tc>
      </w:tr>
      <w:tr w:rsidR="002379E5" w:rsidRPr="003A119A" w14:paraId="2D5BF6A4" w14:textId="77777777" w:rsidTr="002379E5">
        <w:trPr>
          <w:trHeight w:val="403"/>
        </w:trPr>
        <w:tc>
          <w:tcPr>
            <w:tcW w:w="4984" w:type="dxa"/>
            <w:vAlign w:val="center"/>
          </w:tcPr>
          <w:p w14:paraId="6478C550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  <w:r w:rsidRPr="003A119A">
              <w:rPr>
                <w:b/>
                <w:sz w:val="20"/>
                <w:szCs w:val="20"/>
              </w:rPr>
              <w:t>Inspection Completed By:</w:t>
            </w:r>
          </w:p>
        </w:tc>
        <w:tc>
          <w:tcPr>
            <w:tcW w:w="5926" w:type="dxa"/>
            <w:gridSpan w:val="3"/>
            <w:vAlign w:val="center"/>
          </w:tcPr>
          <w:p w14:paraId="08367CBC" w14:textId="77777777" w:rsidR="002379E5" w:rsidRPr="003A119A" w:rsidRDefault="002379E5" w:rsidP="002379E5">
            <w:pPr>
              <w:pStyle w:val="bodytext-paragraph"/>
              <w:rPr>
                <w:b/>
                <w:sz w:val="20"/>
                <w:szCs w:val="20"/>
              </w:rPr>
            </w:pPr>
            <w:r w:rsidRPr="003A119A">
              <w:rPr>
                <w:b/>
                <w:sz w:val="20"/>
                <w:szCs w:val="20"/>
              </w:rPr>
              <w:t>Date:</w:t>
            </w:r>
          </w:p>
        </w:tc>
      </w:tr>
    </w:tbl>
    <w:p w14:paraId="50137838" w14:textId="77777777" w:rsidR="002379E5" w:rsidRPr="003A119A" w:rsidRDefault="002379E5" w:rsidP="002379E5">
      <w:pPr>
        <w:pStyle w:val="pagesectionheading"/>
      </w:pPr>
    </w:p>
    <w:p w14:paraId="75CC7E23" w14:textId="48D6CA38" w:rsidR="002379E5" w:rsidRDefault="002379E5" w:rsidP="002379E5">
      <w:pPr>
        <w:pStyle w:val="pagesectionheading"/>
      </w:pPr>
    </w:p>
    <w:p w14:paraId="5A00793E" w14:textId="77777777" w:rsidR="00056203" w:rsidRDefault="00056203" w:rsidP="002379E5">
      <w:pPr>
        <w:pStyle w:val="pagesectionheading"/>
      </w:pPr>
    </w:p>
    <w:p w14:paraId="410FFE79" w14:textId="77777777" w:rsidR="002379E5" w:rsidRPr="003A119A" w:rsidRDefault="002379E5" w:rsidP="002379E5">
      <w:pPr>
        <w:pStyle w:val="pagesectionheading"/>
      </w:pPr>
      <w:r>
        <w:t xml:space="preserve">Infectious Disease </w:t>
      </w:r>
      <w:r w:rsidRPr="003A119A">
        <w:t>Safety Policy Enforcement/Disciplinary Procedures</w:t>
      </w:r>
    </w:p>
    <w:p w14:paraId="1DA2483E" w14:textId="77777777" w:rsidR="002379E5" w:rsidRDefault="002379E5" w:rsidP="002379E5">
      <w:pPr>
        <w:spacing w:line="240" w:lineRule="auto"/>
      </w:pPr>
    </w:p>
    <w:p w14:paraId="75BA35A8" w14:textId="77777777" w:rsidR="002379E5" w:rsidRPr="003A119A" w:rsidRDefault="002379E5" w:rsidP="002379E5">
      <w:pPr>
        <w:spacing w:line="240" w:lineRule="auto"/>
      </w:pPr>
      <w:r>
        <w:t>As with general safety orders within the In</w:t>
      </w:r>
      <w:r w:rsidRPr="003A119A">
        <w:t>jury and Illness Prevention Program (IIPP)</w:t>
      </w:r>
      <w:r>
        <w:t>, compliance with pandemic controls</w:t>
      </w:r>
      <w:r w:rsidRPr="003A119A">
        <w:t xml:space="preserve"> is mandatory and shall be considered a condition of employment.</w:t>
      </w:r>
    </w:p>
    <w:p w14:paraId="03A964A6" w14:textId="77777777" w:rsidR="002379E5" w:rsidRPr="003A119A" w:rsidRDefault="002379E5" w:rsidP="002379E5">
      <w:pPr>
        <w:spacing w:line="240" w:lineRule="auto"/>
      </w:pPr>
      <w:r w:rsidRPr="003A119A">
        <w:t>The failure to adhere to safety policies and procedures established by our company can have a se</w:t>
      </w:r>
      <w:r>
        <w:t>vere</w:t>
      </w:r>
      <w:r w:rsidRPr="003A119A">
        <w:t xml:space="preserve"> impact on everyone concerned. Unsafe acts cannot only threaten the </w:t>
      </w:r>
      <w:r>
        <w:t>health</w:t>
      </w:r>
      <w:r w:rsidRPr="003A119A">
        <w:t xml:space="preserve"> of the individual involved, but</w:t>
      </w:r>
      <w:r>
        <w:t xml:space="preserve"> also</w:t>
      </w:r>
      <w:r w:rsidRPr="003A119A">
        <w:t xml:space="preserve"> of</w:t>
      </w:r>
      <w:r>
        <w:t xml:space="preserve"> their</w:t>
      </w:r>
      <w:r w:rsidRPr="003A119A">
        <w:t xml:space="preserve"> co-workers.</w:t>
      </w:r>
    </w:p>
    <w:p w14:paraId="1486D61A" w14:textId="77777777" w:rsidR="002379E5" w:rsidRDefault="002379E5" w:rsidP="002379E5">
      <w:pPr>
        <w:pStyle w:val="pagesectionheading"/>
      </w:pPr>
    </w:p>
    <w:p w14:paraId="13D053DA" w14:textId="77777777" w:rsidR="002379E5" w:rsidRPr="003A119A" w:rsidRDefault="002379E5" w:rsidP="002379E5">
      <w:pPr>
        <w:pStyle w:val="pagesectionheading"/>
      </w:pPr>
      <w:r>
        <w:t xml:space="preserve">Infectious Disease </w:t>
      </w:r>
      <w:r w:rsidRPr="003A119A">
        <w:t>Investigation</w:t>
      </w:r>
    </w:p>
    <w:p w14:paraId="3A2D92B6" w14:textId="77777777" w:rsidR="002379E5" w:rsidRDefault="002379E5" w:rsidP="002379E5">
      <w:pPr>
        <w:spacing w:before="100" w:beforeAutospacing="1" w:after="100" w:afterAutospacing="1" w:line="240" w:lineRule="auto"/>
      </w:pPr>
      <w:r>
        <w:t>If an infectious disease case is reported, a</w:t>
      </w:r>
      <w:r w:rsidRPr="003A119A">
        <w:t xml:space="preserve">n investigation will be completed to determine </w:t>
      </w:r>
      <w:r>
        <w:t>if the case</w:t>
      </w:r>
      <w:r w:rsidRPr="003A119A">
        <w:t xml:space="preserve"> </w:t>
      </w:r>
      <w:r>
        <w:t xml:space="preserve">is deemed work-related. </w:t>
      </w:r>
      <w:r w:rsidRPr="003A119A">
        <w:t>The assigned investigator will interview the injured worker and</w:t>
      </w:r>
      <w:r>
        <w:t>, if warranted,</w:t>
      </w:r>
      <w:r w:rsidRPr="003A119A">
        <w:t xml:space="preserve"> </w:t>
      </w:r>
      <w:r>
        <w:t xml:space="preserve">submit a claim to CompWest for further investigation.  </w:t>
      </w:r>
    </w:p>
    <w:p w14:paraId="016212A8" w14:textId="11BA200C" w:rsidR="002379E5" w:rsidRDefault="002379E5" w:rsidP="002379E5">
      <w:pPr>
        <w:spacing w:before="100" w:beforeAutospacing="1" w:after="100" w:afterAutospacing="1" w:line="240" w:lineRule="auto"/>
      </w:pPr>
      <w:r>
        <w:t xml:space="preserve">Positive cases, found to be work-related, must be posted on the OSHA-300 log with employee name redacted for privacy.  </w:t>
      </w:r>
    </w:p>
    <w:p w14:paraId="44AC7755" w14:textId="5DD777E0" w:rsidR="001E349C" w:rsidRPr="001E349C" w:rsidRDefault="001E349C" w:rsidP="001E349C">
      <w:pPr>
        <w:spacing w:after="0" w:line="240" w:lineRule="auto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</w:t>
      </w:r>
      <w:r w:rsidRPr="001E349C">
        <w:rPr>
          <w:rFonts w:asciiTheme="minorHAnsi" w:hAnsiTheme="minorHAnsi" w:cstheme="minorHAnsi"/>
          <w:lang w:val="en"/>
        </w:rPr>
        <w:t xml:space="preserve">he following actions </w:t>
      </w:r>
      <w:r>
        <w:rPr>
          <w:rFonts w:asciiTheme="minorHAnsi" w:hAnsiTheme="minorHAnsi" w:cstheme="minorHAnsi"/>
          <w:lang w:val="en"/>
        </w:rPr>
        <w:t>will be taken</w:t>
      </w:r>
      <w:r w:rsidR="00616955">
        <w:rPr>
          <w:rFonts w:asciiTheme="minorHAnsi" w:hAnsiTheme="minorHAnsi" w:cstheme="minorHAnsi"/>
          <w:lang w:val="en"/>
        </w:rPr>
        <w:t>,</w:t>
      </w:r>
      <w:r>
        <w:rPr>
          <w:rFonts w:asciiTheme="minorHAnsi" w:hAnsiTheme="minorHAnsi" w:cstheme="minorHAnsi"/>
          <w:lang w:val="en"/>
        </w:rPr>
        <w:t xml:space="preserve"> </w:t>
      </w:r>
      <w:r w:rsidR="00616955">
        <w:rPr>
          <w:rFonts w:asciiTheme="minorHAnsi" w:hAnsiTheme="minorHAnsi" w:cstheme="minorHAnsi"/>
          <w:lang w:val="en"/>
        </w:rPr>
        <w:t xml:space="preserve">per Cal/OSHA, </w:t>
      </w:r>
      <w:r w:rsidRPr="001E349C">
        <w:rPr>
          <w:rFonts w:asciiTheme="minorHAnsi" w:hAnsiTheme="minorHAnsi" w:cstheme="minorHAnsi"/>
          <w:lang w:val="en"/>
        </w:rPr>
        <w:t xml:space="preserve">when there has been a COVID-19 case </w:t>
      </w:r>
      <w:r>
        <w:rPr>
          <w:rFonts w:asciiTheme="minorHAnsi" w:hAnsiTheme="minorHAnsi" w:cstheme="minorHAnsi"/>
          <w:lang w:val="en"/>
        </w:rPr>
        <w:t>reported in the workplace</w:t>
      </w:r>
      <w:r w:rsidRPr="001E349C">
        <w:rPr>
          <w:rFonts w:asciiTheme="minorHAnsi" w:hAnsiTheme="minorHAnsi" w:cstheme="minorHAnsi"/>
          <w:lang w:val="en"/>
        </w:rPr>
        <w:t>:</w:t>
      </w:r>
    </w:p>
    <w:p w14:paraId="2736909F" w14:textId="77777777" w:rsidR="00616955" w:rsidRDefault="00616955" w:rsidP="00616955">
      <w:pPr>
        <w:spacing w:after="0" w:line="240" w:lineRule="auto"/>
        <w:ind w:left="720"/>
        <w:rPr>
          <w:rFonts w:asciiTheme="minorHAnsi" w:hAnsiTheme="minorHAnsi" w:cstheme="minorHAnsi"/>
          <w:lang w:val="en"/>
        </w:rPr>
      </w:pPr>
    </w:p>
    <w:p w14:paraId="5815C50B" w14:textId="50C9CA05" w:rsidR="001E349C" w:rsidRPr="00616955" w:rsidRDefault="001E349C" w:rsidP="00616955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lang w:val="en"/>
        </w:rPr>
      </w:pPr>
      <w:r w:rsidRPr="00616955">
        <w:rPr>
          <w:rFonts w:asciiTheme="minorHAnsi" w:hAnsiTheme="minorHAnsi" w:cstheme="minorHAnsi"/>
          <w:lang w:val="en"/>
        </w:rPr>
        <w:t xml:space="preserve">Within one business day of </w:t>
      </w:r>
      <w:r w:rsidR="00616955" w:rsidRPr="00616955">
        <w:rPr>
          <w:rFonts w:asciiTheme="minorHAnsi" w:hAnsiTheme="minorHAnsi" w:cstheme="minorHAnsi"/>
          <w:lang w:val="en"/>
        </w:rPr>
        <w:t xml:space="preserve">learning that a positive </w:t>
      </w:r>
      <w:r w:rsidRPr="00616955">
        <w:rPr>
          <w:rFonts w:asciiTheme="minorHAnsi" w:hAnsiTheme="minorHAnsi" w:cstheme="minorHAnsi"/>
          <w:lang w:val="en"/>
        </w:rPr>
        <w:t>COVID-19 case</w:t>
      </w:r>
      <w:r w:rsidR="00616955" w:rsidRPr="00616955">
        <w:rPr>
          <w:rFonts w:asciiTheme="minorHAnsi" w:hAnsiTheme="minorHAnsi" w:cstheme="minorHAnsi"/>
          <w:lang w:val="en"/>
        </w:rPr>
        <w:t xml:space="preserve"> has been reported in the workplace, </w:t>
      </w:r>
      <w:r w:rsidRPr="00616955">
        <w:rPr>
          <w:rFonts w:asciiTheme="minorHAnsi" w:hAnsiTheme="minorHAnsi" w:cstheme="minorHAnsi"/>
          <w:lang w:val="en"/>
        </w:rPr>
        <w:t xml:space="preserve">written notice, in a form readily understandable by employees, </w:t>
      </w:r>
      <w:r w:rsidR="00616955" w:rsidRPr="00616955">
        <w:rPr>
          <w:rFonts w:asciiTheme="minorHAnsi" w:hAnsiTheme="minorHAnsi" w:cstheme="minorHAnsi"/>
          <w:lang w:val="en"/>
        </w:rPr>
        <w:t xml:space="preserve">will be provided to employees, customers and or vendors </w:t>
      </w:r>
      <w:r w:rsidRPr="00616955">
        <w:rPr>
          <w:rFonts w:asciiTheme="minorHAnsi" w:hAnsiTheme="minorHAnsi" w:cstheme="minorHAnsi"/>
          <w:lang w:val="en"/>
        </w:rPr>
        <w:t xml:space="preserve">that may have been </w:t>
      </w:r>
      <w:r w:rsidR="00AF16DA">
        <w:rPr>
          <w:rFonts w:asciiTheme="minorHAnsi" w:hAnsiTheme="minorHAnsi" w:cstheme="minorHAnsi"/>
          <w:lang w:val="en"/>
        </w:rPr>
        <w:t>exposed</w:t>
      </w:r>
      <w:r w:rsidRPr="00616955">
        <w:rPr>
          <w:rFonts w:asciiTheme="minorHAnsi" w:hAnsiTheme="minorHAnsi" w:cstheme="minorHAnsi"/>
          <w:lang w:val="en"/>
        </w:rPr>
        <w:t xml:space="preserve">. </w:t>
      </w:r>
    </w:p>
    <w:p w14:paraId="10ACA48B" w14:textId="77777777" w:rsidR="00616955" w:rsidRPr="001E349C" w:rsidRDefault="00616955" w:rsidP="00616955">
      <w:pPr>
        <w:spacing w:after="0" w:line="240" w:lineRule="auto"/>
        <w:ind w:left="720"/>
        <w:rPr>
          <w:rFonts w:asciiTheme="minorHAnsi" w:hAnsiTheme="minorHAnsi" w:cstheme="minorHAnsi"/>
          <w:lang w:val="en"/>
        </w:rPr>
      </w:pPr>
    </w:p>
    <w:p w14:paraId="4910E878" w14:textId="6611EAAA" w:rsidR="00616955" w:rsidRPr="00616955" w:rsidRDefault="001E349C" w:rsidP="00616955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lang w:val="en"/>
        </w:rPr>
      </w:pPr>
      <w:r w:rsidRPr="00616955">
        <w:rPr>
          <w:rFonts w:asciiTheme="minorHAnsi" w:hAnsiTheme="minorHAnsi" w:cstheme="minorHAnsi"/>
          <w:lang w:val="en"/>
        </w:rPr>
        <w:t xml:space="preserve">COVID-19 testing </w:t>
      </w:r>
      <w:r w:rsidR="00616955" w:rsidRPr="00616955">
        <w:rPr>
          <w:rFonts w:asciiTheme="minorHAnsi" w:hAnsiTheme="minorHAnsi" w:cstheme="minorHAnsi"/>
          <w:lang w:val="en"/>
        </w:rPr>
        <w:t xml:space="preserve">will be made </w:t>
      </w:r>
      <w:r w:rsidRPr="00616955">
        <w:rPr>
          <w:rFonts w:asciiTheme="minorHAnsi" w:hAnsiTheme="minorHAnsi" w:cstheme="minorHAnsi"/>
          <w:lang w:val="en"/>
        </w:rPr>
        <w:t xml:space="preserve">available at no cost, during paid time, to employees who had a close contact in the workplace and provide them with the information on </w:t>
      </w:r>
      <w:r w:rsidR="00616955" w:rsidRPr="00616955">
        <w:rPr>
          <w:rFonts w:asciiTheme="minorHAnsi" w:hAnsiTheme="minorHAnsi" w:cstheme="minorHAnsi"/>
          <w:lang w:val="en"/>
        </w:rPr>
        <w:t xml:space="preserve">related </w:t>
      </w:r>
      <w:r w:rsidRPr="00616955">
        <w:rPr>
          <w:rFonts w:asciiTheme="minorHAnsi" w:hAnsiTheme="minorHAnsi" w:cstheme="minorHAnsi"/>
          <w:lang w:val="en"/>
        </w:rPr>
        <w:t>benefits</w:t>
      </w:r>
      <w:r w:rsidR="00616955" w:rsidRPr="00616955">
        <w:rPr>
          <w:rFonts w:asciiTheme="minorHAnsi" w:hAnsiTheme="minorHAnsi" w:cstheme="minorHAnsi"/>
          <w:lang w:val="en"/>
        </w:rPr>
        <w:t>.  Exceptions include:</w:t>
      </w:r>
    </w:p>
    <w:p w14:paraId="56352CC8" w14:textId="43E0CED0" w:rsidR="001E349C" w:rsidRPr="001E349C" w:rsidRDefault="001E349C" w:rsidP="00616955">
      <w:pPr>
        <w:spacing w:after="0" w:line="240" w:lineRule="auto"/>
        <w:ind w:left="720" w:firstLine="45"/>
        <w:rPr>
          <w:rFonts w:asciiTheme="minorHAnsi" w:hAnsiTheme="minorHAnsi" w:cstheme="minorHAnsi"/>
          <w:lang w:val="en"/>
        </w:rPr>
      </w:pPr>
    </w:p>
    <w:p w14:paraId="5103E32D" w14:textId="6F272EAD" w:rsidR="001E349C" w:rsidRPr="00616955" w:rsidRDefault="001E349C" w:rsidP="00616955">
      <w:pPr>
        <w:pStyle w:val="ListParagraph"/>
        <w:numPr>
          <w:ilvl w:val="2"/>
          <w:numId w:val="35"/>
        </w:numPr>
        <w:spacing w:line="240" w:lineRule="auto"/>
        <w:rPr>
          <w:rFonts w:asciiTheme="minorHAnsi" w:hAnsiTheme="minorHAnsi" w:cstheme="minorHAnsi"/>
          <w:lang w:val="en"/>
        </w:rPr>
      </w:pPr>
      <w:r w:rsidRPr="00616955">
        <w:rPr>
          <w:rFonts w:asciiTheme="minorHAnsi" w:hAnsiTheme="minorHAnsi" w:cstheme="minorHAnsi"/>
          <w:lang w:val="en"/>
        </w:rPr>
        <w:t>Employees who were fully vaccinated before the close contact and do not have COVID-19 symptoms.</w:t>
      </w:r>
    </w:p>
    <w:p w14:paraId="2D577EAA" w14:textId="22C0F0CC" w:rsidR="00AF16DA" w:rsidRDefault="001E349C" w:rsidP="00616955">
      <w:pPr>
        <w:pStyle w:val="ListParagraph"/>
        <w:numPr>
          <w:ilvl w:val="2"/>
          <w:numId w:val="35"/>
        </w:numPr>
        <w:spacing w:line="240" w:lineRule="auto"/>
        <w:rPr>
          <w:rFonts w:asciiTheme="minorHAnsi" w:hAnsiTheme="minorHAnsi" w:cstheme="minorHAnsi"/>
          <w:lang w:val="en"/>
        </w:rPr>
      </w:pPr>
      <w:r w:rsidRPr="00616955">
        <w:rPr>
          <w:rFonts w:asciiTheme="minorHAnsi" w:hAnsiTheme="minorHAnsi" w:cstheme="minorHAnsi"/>
          <w:lang w:val="en"/>
        </w:rPr>
        <w:t>COVID-19 cases who returned to work and have remained free of COVID-19 symptoms, for 90 days after the initial onset of COVID-19 symptoms or, for COVID-19 cases who never developed symptoms, for 90 days after the first positive test.</w:t>
      </w:r>
    </w:p>
    <w:p w14:paraId="5EE27DC0" w14:textId="31FF1F12" w:rsidR="00AF16DA" w:rsidRDefault="00AF16DA" w:rsidP="00AF16DA">
      <w:pPr>
        <w:pStyle w:val="ListParagraph"/>
        <w:spacing w:line="240" w:lineRule="auto"/>
        <w:ind w:left="2160"/>
        <w:rPr>
          <w:rFonts w:asciiTheme="minorHAnsi" w:hAnsiTheme="minorHAnsi" w:cstheme="minorHAnsi"/>
          <w:lang w:val="en"/>
        </w:rPr>
      </w:pPr>
    </w:p>
    <w:p w14:paraId="7696DDA1" w14:textId="5BAA2B49" w:rsidR="00AF16DA" w:rsidRPr="00616955" w:rsidRDefault="00AF16DA" w:rsidP="00AF16DA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Investigate if workplace conditions contributed to COVID-19 exposure and what can be done to address related hazards.  </w:t>
      </w:r>
      <w:r w:rsidRPr="00616955">
        <w:rPr>
          <w:rFonts w:asciiTheme="minorHAnsi" w:hAnsiTheme="minorHAnsi" w:cstheme="minorHAnsi"/>
          <w:lang w:val="en"/>
        </w:rPr>
        <w:t xml:space="preserve"> </w:t>
      </w:r>
    </w:p>
    <w:p w14:paraId="16C799D0" w14:textId="77777777" w:rsidR="00AF16DA" w:rsidRDefault="00AF16DA" w:rsidP="002379E5">
      <w:pPr>
        <w:pStyle w:val="Heading2"/>
        <w:shd w:val="clear" w:color="auto" w:fill="FFFFFF"/>
        <w:spacing w:before="345" w:after="210"/>
        <w:rPr>
          <w:rFonts w:asciiTheme="minorHAnsi" w:eastAsia="Calibri" w:hAnsiTheme="minorHAnsi" w:cs="Times New Roman"/>
          <w:b w:val="0"/>
          <w:bCs w:val="0"/>
          <w:color w:val="004B87"/>
          <w:sz w:val="32"/>
          <w:szCs w:val="32"/>
        </w:rPr>
      </w:pPr>
    </w:p>
    <w:p w14:paraId="0421BB3F" w14:textId="28A681A0" w:rsidR="002379E5" w:rsidRDefault="002379E5" w:rsidP="002379E5">
      <w:pPr>
        <w:pStyle w:val="Heading2"/>
        <w:shd w:val="clear" w:color="auto" w:fill="FFFFFF"/>
        <w:spacing w:before="345" w:after="210"/>
        <w:rPr>
          <w:rFonts w:asciiTheme="minorHAnsi" w:eastAsia="Calibri" w:hAnsiTheme="minorHAnsi" w:cs="Times New Roman"/>
          <w:b w:val="0"/>
          <w:bCs w:val="0"/>
          <w:color w:val="004B87"/>
          <w:sz w:val="32"/>
          <w:szCs w:val="32"/>
        </w:rPr>
      </w:pPr>
      <w:r>
        <w:rPr>
          <w:rFonts w:asciiTheme="minorHAnsi" w:eastAsia="Calibri" w:hAnsiTheme="minorHAnsi" w:cs="Times New Roman"/>
          <w:b w:val="0"/>
          <w:bCs w:val="0"/>
          <w:color w:val="004B87"/>
          <w:sz w:val="32"/>
          <w:szCs w:val="32"/>
        </w:rPr>
        <w:t>Resources</w:t>
      </w:r>
    </w:p>
    <w:p w14:paraId="1D1911D4" w14:textId="77777777" w:rsidR="002379E5" w:rsidRDefault="002379E5" w:rsidP="002379E5">
      <w:pPr>
        <w:numPr>
          <w:ilvl w:val="0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</w:rPr>
      </w:pPr>
      <w:r>
        <w:rPr>
          <w:rFonts w:cstheme="minorHAnsi"/>
        </w:rPr>
        <w:t>Federal OSHA</w:t>
      </w:r>
    </w:p>
    <w:p w14:paraId="65CDBB1B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17" w:history="1">
        <w:r w:rsidR="002379E5">
          <w:rPr>
            <w:rStyle w:val="Hyperlink"/>
            <w:rFonts w:cstheme="minorHAnsi"/>
          </w:rPr>
          <w:t>COVID-19 Overview</w:t>
        </w:r>
      </w:hyperlink>
    </w:p>
    <w:p w14:paraId="208FEF23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18" w:history="1">
        <w:r w:rsidR="002379E5">
          <w:rPr>
            <w:rStyle w:val="Hyperlink"/>
            <w:rFonts w:cstheme="minorHAnsi"/>
          </w:rPr>
          <w:t>Guidance on Preparing Workplaces for COVID-19</w:t>
        </w:r>
      </w:hyperlink>
      <w:r w:rsidR="002379E5">
        <w:rPr>
          <w:rFonts w:cstheme="minorHAnsi"/>
          <w:color w:val="333333"/>
        </w:rPr>
        <w:t>. Also, available in </w:t>
      </w:r>
      <w:hyperlink r:id="rId19" w:history="1">
        <w:r w:rsidR="002379E5">
          <w:rPr>
            <w:rStyle w:val="Hyperlink"/>
            <w:rFonts w:cstheme="minorHAnsi"/>
          </w:rPr>
          <w:t>Spanish</w:t>
        </w:r>
      </w:hyperlink>
      <w:r w:rsidR="002379E5">
        <w:rPr>
          <w:rFonts w:cstheme="minorHAnsi"/>
          <w:color w:val="333333"/>
        </w:rPr>
        <w:t>.</w:t>
      </w:r>
    </w:p>
    <w:p w14:paraId="4CD5D84C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20" w:history="1">
        <w:r w:rsidR="002379E5">
          <w:rPr>
            <w:rStyle w:val="Hyperlink"/>
            <w:rFonts w:cstheme="minorHAnsi"/>
          </w:rPr>
          <w:t>OSHA Alert: Prevent Worker Exposure to Coronavirus (COVID-19)</w:t>
        </w:r>
      </w:hyperlink>
      <w:r w:rsidR="002379E5">
        <w:rPr>
          <w:rFonts w:cstheme="minorHAnsi"/>
          <w:color w:val="333333"/>
        </w:rPr>
        <w:t>. Also available in </w:t>
      </w:r>
      <w:hyperlink r:id="rId21" w:history="1">
        <w:r w:rsidR="002379E5">
          <w:rPr>
            <w:rStyle w:val="Hyperlink"/>
            <w:rFonts w:cstheme="minorHAnsi"/>
          </w:rPr>
          <w:t>Spanish</w:t>
        </w:r>
      </w:hyperlink>
      <w:r w:rsidR="002379E5">
        <w:rPr>
          <w:rFonts w:cstheme="minorHAnsi"/>
          <w:color w:val="333333"/>
        </w:rPr>
        <w:t>.</w:t>
      </w:r>
    </w:p>
    <w:p w14:paraId="42D7B97F" w14:textId="77777777" w:rsidR="002379E5" w:rsidRDefault="002379E5" w:rsidP="002379E5">
      <w:pPr>
        <w:numPr>
          <w:ilvl w:val="0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National Institute for Occupational Safety and Health, Centers for Disease Control and Prevention</w:t>
      </w:r>
    </w:p>
    <w:p w14:paraId="68F40777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22" w:history="1">
        <w:r w:rsidR="002379E5">
          <w:rPr>
            <w:rStyle w:val="Hyperlink"/>
            <w:rFonts w:cstheme="minorHAnsi"/>
          </w:rPr>
          <w:t>Coronavirus Disease-2019</w:t>
        </w:r>
      </w:hyperlink>
    </w:p>
    <w:p w14:paraId="74CF4142" w14:textId="77777777" w:rsidR="002379E5" w:rsidRDefault="002379E5" w:rsidP="002379E5">
      <w:pPr>
        <w:numPr>
          <w:ilvl w:val="0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Centers for Disease Control and Prevention</w:t>
      </w:r>
    </w:p>
    <w:p w14:paraId="4E0789CC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23" w:history="1">
        <w:r w:rsidR="002379E5">
          <w:rPr>
            <w:rStyle w:val="Hyperlink"/>
            <w:rFonts w:cstheme="minorHAnsi"/>
          </w:rPr>
          <w:t>Interim Guidance for Businesses and Employers to Plan and Respond to Coronavirus Disease 2019 (COVID-19), February 2020</w:t>
        </w:r>
      </w:hyperlink>
    </w:p>
    <w:p w14:paraId="123E24AA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24" w:history="1">
        <w:r w:rsidR="002379E5">
          <w:rPr>
            <w:rStyle w:val="Hyperlink"/>
            <w:rFonts w:cstheme="minorHAnsi"/>
          </w:rPr>
          <w:t>Coronavirus Disease 2019 (COVID-19): How to Protect Yourself</w:t>
        </w:r>
      </w:hyperlink>
    </w:p>
    <w:p w14:paraId="75114128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25" w:history="1">
        <w:r w:rsidR="002379E5">
          <w:rPr>
            <w:rStyle w:val="Hyperlink"/>
            <w:rFonts w:cstheme="minorHAnsi"/>
          </w:rPr>
          <w:t>Coronavirus Disease 2019 (COVID-19): Caring for someone at home</w:t>
        </w:r>
      </w:hyperlink>
    </w:p>
    <w:p w14:paraId="31FD8C99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26" w:history="1">
        <w:r w:rsidR="002379E5">
          <w:rPr>
            <w:rStyle w:val="Hyperlink"/>
            <w:rFonts w:cstheme="minorHAnsi"/>
          </w:rPr>
          <w:t>Coronavirus Disease 2019 (COVID-19)</w:t>
        </w:r>
      </w:hyperlink>
    </w:p>
    <w:p w14:paraId="6707A72A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27" w:history="1">
        <w:r w:rsidR="002379E5">
          <w:rPr>
            <w:rStyle w:val="Hyperlink"/>
            <w:rFonts w:cstheme="minorHAnsi"/>
          </w:rPr>
          <w:t>Cough &amp; Sneezing Etiquette</w:t>
        </w:r>
      </w:hyperlink>
    </w:p>
    <w:p w14:paraId="2BA4F171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28" w:history="1">
        <w:r w:rsidR="002379E5">
          <w:rPr>
            <w:rStyle w:val="Hyperlink"/>
            <w:rFonts w:cstheme="minorHAnsi"/>
          </w:rPr>
          <w:t>Cover your Cough</w:t>
        </w:r>
      </w:hyperlink>
    </w:p>
    <w:p w14:paraId="71CF4733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29" w:history="1">
        <w:r w:rsidR="002379E5">
          <w:rPr>
            <w:rStyle w:val="Hyperlink"/>
            <w:rFonts w:cstheme="minorHAnsi"/>
          </w:rPr>
          <w:t>Healthy Habits to Help Prevent Flu</w:t>
        </w:r>
      </w:hyperlink>
    </w:p>
    <w:p w14:paraId="37EB76D9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30" w:history="1">
        <w:r w:rsidR="002379E5">
          <w:rPr>
            <w:rStyle w:val="Hyperlink"/>
            <w:rFonts w:cstheme="minorHAnsi"/>
          </w:rPr>
          <w:t>Keeping Hands Clean</w:t>
        </w:r>
      </w:hyperlink>
    </w:p>
    <w:p w14:paraId="5F3B3E78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31" w:history="1">
        <w:r w:rsidR="002379E5">
          <w:rPr>
            <w:rStyle w:val="Hyperlink"/>
            <w:rFonts w:cstheme="minorHAnsi"/>
          </w:rPr>
          <w:t>FAQ for Travelers</w:t>
        </w:r>
      </w:hyperlink>
    </w:p>
    <w:p w14:paraId="7ED8610D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32" w:history="1">
        <w:r w:rsidR="002379E5">
          <w:rPr>
            <w:rStyle w:val="Hyperlink"/>
            <w:rFonts w:cstheme="minorHAnsi"/>
          </w:rPr>
          <w:t>Travel Health Notices</w:t>
        </w:r>
      </w:hyperlink>
    </w:p>
    <w:p w14:paraId="4E10194C" w14:textId="77777777" w:rsidR="002379E5" w:rsidRDefault="002379E5" w:rsidP="002379E5">
      <w:pPr>
        <w:numPr>
          <w:ilvl w:val="0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California Department of Public Health</w:t>
      </w:r>
    </w:p>
    <w:p w14:paraId="5AA74FE6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33" w:history="1">
        <w:r w:rsidR="002379E5">
          <w:rPr>
            <w:rStyle w:val="Hyperlink"/>
            <w:rFonts w:cstheme="minorHAnsi"/>
          </w:rPr>
          <w:t>Novel Coronavirus 2019 (COVID-19)</w:t>
        </w:r>
      </w:hyperlink>
    </w:p>
    <w:p w14:paraId="5FB11BD8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34" w:history="1">
        <w:r w:rsidR="002379E5">
          <w:rPr>
            <w:rStyle w:val="Hyperlink"/>
            <w:rFonts w:cstheme="minorHAnsi"/>
          </w:rPr>
          <w:t>Guidance on Hand Hygiene</w:t>
        </w:r>
      </w:hyperlink>
    </w:p>
    <w:p w14:paraId="28861FE3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35" w:history="1">
        <w:r w:rsidR="002379E5">
          <w:rPr>
            <w:rStyle w:val="Hyperlink"/>
            <w:rFonts w:cstheme="minorHAnsi"/>
          </w:rPr>
          <w:t>Novel Coronavirus Guidance for Child Care and Preschool Settings</w:t>
        </w:r>
      </w:hyperlink>
    </w:p>
    <w:p w14:paraId="3C8208F4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36" w:history="1">
        <w:r w:rsidR="002379E5">
          <w:rPr>
            <w:rStyle w:val="Hyperlink"/>
            <w:rFonts w:cstheme="minorHAnsi"/>
          </w:rPr>
          <w:t>2019 Novel Coronavirus Guidance for Colleges and Universities</w:t>
        </w:r>
      </w:hyperlink>
    </w:p>
    <w:p w14:paraId="639E4909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37" w:history="1">
        <w:r w:rsidR="002379E5">
          <w:rPr>
            <w:rStyle w:val="Hyperlink"/>
            <w:rFonts w:cstheme="minorHAnsi"/>
          </w:rPr>
          <w:t>2019 Novel Coronavirus Guidance for Schools and School Districts</w:t>
        </w:r>
      </w:hyperlink>
    </w:p>
    <w:p w14:paraId="4A64DAA6" w14:textId="77777777" w:rsidR="002379E5" w:rsidRDefault="002379E5" w:rsidP="002379E5">
      <w:pPr>
        <w:numPr>
          <w:ilvl w:val="0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Cal/OSHA</w:t>
      </w:r>
    </w:p>
    <w:p w14:paraId="1A25003A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38" w:history="1">
        <w:r w:rsidR="002379E5">
          <w:rPr>
            <w:rStyle w:val="Hyperlink"/>
            <w:rFonts w:cstheme="minorHAnsi"/>
          </w:rPr>
          <w:t>Aerosol Transmissible Diseases Standard (title 8 section 5199)</w:t>
        </w:r>
      </w:hyperlink>
    </w:p>
    <w:p w14:paraId="18867675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39" w:history="1">
        <w:r w:rsidR="002379E5">
          <w:rPr>
            <w:rStyle w:val="Hyperlink"/>
            <w:rFonts w:cstheme="minorHAnsi"/>
          </w:rPr>
          <w:t>Aerosol Transmissible Diseases Model Exposure Control Plan</w:t>
        </w:r>
      </w:hyperlink>
    </w:p>
    <w:p w14:paraId="797B219F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40" w:history="1">
        <w:r w:rsidR="002379E5">
          <w:rPr>
            <w:rStyle w:val="Hyperlink"/>
            <w:rFonts w:cstheme="minorHAnsi"/>
          </w:rPr>
          <w:t>California Workplace Guide to Aerosol Transmissible Diseases</w:t>
        </w:r>
      </w:hyperlink>
    </w:p>
    <w:p w14:paraId="03C5B6AB" w14:textId="77777777" w:rsidR="002379E5" w:rsidRDefault="002379E5" w:rsidP="002379E5">
      <w:pPr>
        <w:numPr>
          <w:ilvl w:val="0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California Department of Fair Employment and Housing</w:t>
      </w:r>
    </w:p>
    <w:p w14:paraId="52FD72CB" w14:textId="77777777" w:rsidR="002379E5" w:rsidRDefault="005A4DA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</w:rPr>
      </w:pPr>
      <w:hyperlink r:id="rId41" w:history="1">
        <w:r w:rsidR="002379E5">
          <w:rPr>
            <w:rStyle w:val="Hyperlink"/>
            <w:rFonts w:cstheme="minorHAnsi"/>
          </w:rPr>
          <w:t>DFEH Employment Information on COVID-19</w:t>
        </w:r>
      </w:hyperlink>
    </w:p>
    <w:p w14:paraId="64D8315C" w14:textId="77777777" w:rsidR="00A415A5" w:rsidRPr="003A119A" w:rsidRDefault="00A415A5" w:rsidP="002379E5">
      <w:pPr>
        <w:pStyle w:val="pagesectionheading"/>
        <w:rPr>
          <w:rFonts w:eastAsiaTheme="minorHAnsi"/>
          <w:szCs w:val="20"/>
        </w:rPr>
      </w:pPr>
    </w:p>
    <w:sectPr w:rsidR="00A415A5" w:rsidRPr="003A119A" w:rsidSect="005059E2">
      <w:headerReference w:type="default" r:id="rId42"/>
      <w:footerReference w:type="default" r:id="rId43"/>
      <w:pgSz w:w="12240" w:h="15840"/>
      <w:pgMar w:top="2160" w:right="720" w:bottom="720" w:left="720" w:header="720" w:footer="7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AB853" w14:textId="77777777" w:rsidR="002C3694" w:rsidRDefault="002C3694" w:rsidP="00BE3E72">
      <w:pPr>
        <w:spacing w:after="0" w:line="240" w:lineRule="auto"/>
      </w:pPr>
      <w:r>
        <w:separator/>
      </w:r>
    </w:p>
  </w:endnote>
  <w:endnote w:type="continuationSeparator" w:id="0">
    <w:p w14:paraId="69E2DCD1" w14:textId="77777777" w:rsidR="002C3694" w:rsidRDefault="002C3694" w:rsidP="00BE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 Sans A">
    <w:panose1 w:val="020B0A03030302020204"/>
    <w:charset w:val="00"/>
    <w:family w:val="swiss"/>
    <w:notTrueType/>
    <w:pitch w:val="variable"/>
    <w:sig w:usb0="A000026F" w:usb1="500078FB" w:usb2="00000000" w:usb3="00000000" w:csb0="00000197" w:csb1="00000000"/>
  </w:font>
  <w:font w:name="Adagio_Slab Thin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D98B7" w14:textId="77777777" w:rsidR="00314F6E" w:rsidRDefault="00314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A96C4" w14:textId="6AC7B421" w:rsidR="00C507DA" w:rsidRDefault="00CC129C">
    <w:pPr>
      <w:pStyle w:val="Footer"/>
    </w:pPr>
    <w:r>
      <w:rPr>
        <w:noProof/>
      </w:rPr>
      <w:drawing>
        <wp:anchor distT="0" distB="0" distL="114300" distR="114300" simplePos="0" relativeHeight="251685888" behindDoc="0" locked="0" layoutInCell="1" allowOverlap="1" wp14:anchorId="247A8E44" wp14:editId="0CB08725">
          <wp:simplePos x="0" y="0"/>
          <wp:positionH relativeFrom="column">
            <wp:posOffset>-13970</wp:posOffset>
          </wp:positionH>
          <wp:positionV relativeFrom="paragraph">
            <wp:posOffset>95885</wp:posOffset>
          </wp:positionV>
          <wp:extent cx="6858000" cy="977900"/>
          <wp:effectExtent l="19050" t="0" r="0" b="0"/>
          <wp:wrapNone/>
          <wp:docPr id="5" name="Picture 0" descr="CompWest-Foot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mpWest-Foot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02FC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B3D5202" wp14:editId="1AB9F3B9">
              <wp:simplePos x="0" y="0"/>
              <wp:positionH relativeFrom="column">
                <wp:posOffset>6350</wp:posOffset>
              </wp:positionH>
              <wp:positionV relativeFrom="paragraph">
                <wp:posOffset>831215</wp:posOffset>
              </wp:positionV>
              <wp:extent cx="505460" cy="205105"/>
              <wp:effectExtent l="0" t="0" r="2540" b="0"/>
              <wp:wrapNone/>
              <wp:docPr id="17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251D3" w14:textId="1EE74E2C" w:rsidR="008377C1" w:rsidRPr="0045545E" w:rsidRDefault="00D861BA" w:rsidP="00D034B4">
                          <w:pPr>
                            <w:rPr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F7F7F"/>
                              <w:sz w:val="16"/>
                              <w:szCs w:val="16"/>
                            </w:rPr>
                            <w:t>23020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D5202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7" type="#_x0000_t202" style="position:absolute;margin-left:.5pt;margin-top:65.45pt;width:39.8pt;height:16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gp8gEAAMcDAAAOAAAAZHJzL2Uyb0RvYy54bWysU9tu2zAMfR+wfxD0vtjOknYz4hRdiw4D&#10;ugvQ7gMYWY6F2aJGKbGzrx8lp1m6vg17EcSLDg8PqdXV2Hdir8kbtJUsZrkU2iqsjd1W8vvj3Zt3&#10;UvgAtoYOra7kQXt5tX79ajW4Us+xxa7WJBjE+nJwlWxDcGWWedXqHvwMnbYcbJB6CGzSNqsJBkbv&#10;u2ye5xfZgFQ7QqW9Z+/tFJTrhN80WoWvTeN1EF0lmVtIJ6VzE89svYJyS+Bao4404B9Y9GAsFz1B&#10;3UIAsSPzAqo3itBjE2YK+wybxiideuBuivyvbh5acDr1wuJ4d5LJ/z9Y9WX/jYSpeXaXUljoeUaP&#10;egziA45i8TbqMzhfctqD48Qwsp9zU6/e3aP64YXFmxbsVl8T4dBqqJlfEV9mZ08nHB9BNsNnrLkO&#10;7AImoLGhPorHcghG5zkdTrOJXBQ7l/lyccERxaF5vizyZaoA5dNjRz581NiLeKkk8egTOOzvfYhk&#10;oHxKibUs3pmuS+Pv7DMHJ0ZPIh/5TszDuBmPYmywPnAbhNM28fbzpUX6JcXAm1RJ/3MHpKXoPlmW&#10;4n2xWMTVS8ZieTlng84jm/MIWMVQlQxSTNebMK3rzpHZtlxpEt/iNcvXmNRa1HlideTN25I6Pm52&#10;XMdzO2X9+X/r3wAAAP//AwBQSwMEFAAGAAgAAAAhAKQ5oL/cAAAACAEAAA8AAABkcnMvZG93bnJl&#10;di54bWxMj09PwzAMxe9IfIfISNxYwgbV1jWdEIgriPFH2s1rvLaicaomW8u3x5zYyXp+1vPvFZvJ&#10;d+pEQ2wDW7idGVDEVXAt1xY+3p9vlqBiQnbYBSYLPxRhU15eFJi7MPIbnbapVhLCMUcLTUp9rnWs&#10;GvIYZ6EnFu8QBo9J5FBrN+Ao4b7Tc2My7bFl+dBgT48NVd/bo7fw+XLYfd2Z1/rJ3/djmIxmv9LW&#10;Xl9ND2tQiab0fwx/+IIOpTDtw5FdVJ1oaZJkLMwKlPhLk4HayyJbzEGXhT4vUP4CAAD//wMAUEsB&#10;Ai0AFAAGAAgAAAAhALaDOJL+AAAA4QEAABMAAAAAAAAAAAAAAAAAAAAAAFtDb250ZW50X1R5cGVz&#10;XS54bWxQSwECLQAUAAYACAAAACEAOP0h/9YAAACUAQAACwAAAAAAAAAAAAAAAAAvAQAAX3JlbHMv&#10;LnJlbHNQSwECLQAUAAYACAAAACEANoioKfIBAADHAwAADgAAAAAAAAAAAAAAAAAuAgAAZHJzL2Uy&#10;b0RvYy54bWxQSwECLQAUAAYACAAAACEApDmgv9wAAAAIAQAADwAAAAAAAAAAAAAAAABMBAAAZHJz&#10;L2Rvd25yZXYueG1sUEsFBgAAAAAEAAQA8wAAAFUFAAAAAA==&#10;" filled="f" stroked="f">
              <v:textbox>
                <w:txbxContent>
                  <w:p w14:paraId="08E251D3" w14:textId="1EE74E2C" w:rsidR="008377C1" w:rsidRPr="0045545E" w:rsidRDefault="00D861BA" w:rsidP="00D034B4">
                    <w:pPr>
                      <w:rPr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color w:val="7F7F7F"/>
                        <w:sz w:val="16"/>
                        <w:szCs w:val="16"/>
                      </w:rPr>
                      <w:t>23020</w:t>
                    </w:r>
                  </w:p>
                </w:txbxContent>
              </v:textbox>
            </v:shape>
          </w:pict>
        </mc:Fallback>
      </mc:AlternateContent>
    </w:r>
    <w:r w:rsidR="008377C1">
      <w:rPr>
        <w:noProof/>
      </w:rPr>
      <w:drawing>
        <wp:anchor distT="0" distB="0" distL="114300" distR="114300" simplePos="0" relativeHeight="251684864" behindDoc="0" locked="0" layoutInCell="1" allowOverlap="1" wp14:anchorId="2A800014" wp14:editId="0B8FC1BB">
          <wp:simplePos x="0" y="0"/>
          <wp:positionH relativeFrom="column">
            <wp:posOffset>457200</wp:posOffset>
          </wp:positionH>
          <wp:positionV relativeFrom="paragraph">
            <wp:posOffset>8636635</wp:posOffset>
          </wp:positionV>
          <wp:extent cx="6858000" cy="977900"/>
          <wp:effectExtent l="19050" t="0" r="0" b="0"/>
          <wp:wrapNone/>
          <wp:docPr id="7" name="Picture 0" descr="CompWest-Foot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mpWest-Foot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A4F50" w14:textId="77777777" w:rsidR="00314F6E" w:rsidRDefault="00314F6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25DFC" w14:textId="664E2C4E" w:rsidR="008377C1" w:rsidRDefault="005702F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621919E" wp14:editId="43B08795">
              <wp:simplePos x="0" y="0"/>
              <wp:positionH relativeFrom="column">
                <wp:posOffset>6265545</wp:posOffset>
              </wp:positionH>
              <wp:positionV relativeFrom="paragraph">
                <wp:posOffset>113030</wp:posOffset>
              </wp:positionV>
              <wp:extent cx="775970" cy="393700"/>
              <wp:effectExtent l="0" t="1270" r="0" b="0"/>
              <wp:wrapNone/>
              <wp:docPr id="9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97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50EDE" w14:textId="77777777" w:rsidR="008377C1" w:rsidRDefault="00FC3BD6" w:rsidP="00C12F6A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C6424">
                            <w:rPr>
                              <w:noProof/>
                            </w:rPr>
                            <w:t>15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1919E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0" type="#_x0000_t202" style="position:absolute;margin-left:493.35pt;margin-top:8.9pt;width:61.1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P59AEAAM0DAAAOAAAAZHJzL2Uyb0RvYy54bWysU9uO0zAQfUfiHyy/0/RKadR0texqEdKy&#10;IO3yAVPHaSwSjxm7TcrXM3baUuAN8WJ5Lj5z5sx4fdO3jTho8gZtISejsRTaKiyN3RXy68vDm3dS&#10;+AC2hAatLuRRe3mzef1q3blcT7HGptQkGMT6vHOFrENweZZ5VesW/AidthyskFoIbNIuKwk6Rm+b&#10;bDoev806pNIRKu09e++HoNwk/KrSKnyuKq+DaArJ3EI6KZ3beGabNeQ7AlcbdaIB/8CiBWO56AXq&#10;HgKIPZm/oFqjCD1WYaSwzbCqjNKpB+5mMv6jm+canE69sDjeXWTy/w9WPR2+kDBlIVdSWGh5RC+6&#10;D+I99mK2iPJ0zuec9ew4L/Ts5zGnVr17RPXNC4t3NdidviXCrtZQMr1JfJldPR1wfATZdp+w5Dqw&#10;D5iA+oraqB2rIRidx3S8jCZyUexcLherJUcUh2ar2XKcRpdBfn7syIcPGlsRL4UknnwCh8OjD5EM&#10;5OeUWMvig2maNP3G/ubgxOhJ5CPfgXnot32SaXbWZIvlkbshHHaK/wBfaqQfUnS8T4X03/dAWorm&#10;o2VFVpP5PC5gMuaL5ZQNuo5sryNgFUMVMkgxXO/CsLR7R2ZXc6VhBhZvWcXKpA6j3AOrE33emdT4&#10;ab/jUl7bKevXL9z8BAAA//8DAFBLAwQUAAYACAAAACEACsMwg94AAAAKAQAADwAAAGRycy9kb3du&#10;cmV2LnhtbEyPy07DMBBF90j8gzVI7KjdCpoHcaoKxJaKApW6c+NpEhGPo9htwt93uoLl6B7dObdY&#10;Ta4TZxxC60nDfKZAIFXetlRr+Pp8e0hBhGjIms4TavjFAKvy9qYwufUjfeB5G2vBJRRyo6GJsc+l&#10;DFWDzoSZ75E4O/rBmcjnUEs7mJHLXScXSi2lMy3xh8b0+NJg9bM9OQ3f78f97lFt6lf31I9+UpJc&#10;JrW+v5vWzyAiTvEPhqs+q0PJTgd/IhtEpyFLlwmjHCQ84QrMVZqBOGhIshRkWcj/E8oLAAAA//8D&#10;AFBLAQItABQABgAIAAAAIQC2gziS/gAAAOEBAAATAAAAAAAAAAAAAAAAAAAAAABbQ29udGVudF9U&#10;eXBlc10ueG1sUEsBAi0AFAAGAAgAAAAhADj9If/WAAAAlAEAAAsAAAAAAAAAAAAAAAAALwEAAF9y&#10;ZWxzLy5yZWxzUEsBAi0AFAAGAAgAAAAhAGLCk/n0AQAAzQMAAA4AAAAAAAAAAAAAAAAALgIAAGRy&#10;cy9lMm9Eb2MueG1sUEsBAi0AFAAGAAgAAAAhAArDMIPeAAAACgEAAA8AAAAAAAAAAAAAAAAATgQA&#10;AGRycy9kb3ducmV2LnhtbFBLBQYAAAAABAAEAPMAAABZBQAAAAA=&#10;" filled="f" stroked="f">
              <v:textbox>
                <w:txbxContent>
                  <w:p w14:paraId="43550EDE" w14:textId="77777777" w:rsidR="008377C1" w:rsidRDefault="00FC3BD6" w:rsidP="00C12F6A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C6424">
                      <w:rPr>
                        <w:noProof/>
                      </w:rPr>
                      <w:t>15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95C7631" w14:textId="47547FCB" w:rsidR="008377C1" w:rsidRDefault="005702F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0DC057C" wp14:editId="0ED9746F">
              <wp:simplePos x="0" y="0"/>
              <wp:positionH relativeFrom="column">
                <wp:posOffset>9525</wp:posOffset>
              </wp:positionH>
              <wp:positionV relativeFrom="paragraph">
                <wp:posOffset>1905</wp:posOffset>
              </wp:positionV>
              <wp:extent cx="505460" cy="205105"/>
              <wp:effectExtent l="0" t="3175" r="0" b="1270"/>
              <wp:wrapNone/>
              <wp:docPr id="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0DAD6" w14:textId="2B9E9F54" w:rsidR="008377C1" w:rsidRPr="00D330F0" w:rsidRDefault="00FC3BD6" w:rsidP="001E0F1D">
                          <w:pP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23020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DC057C" id="Text Box 34" o:spid="_x0000_s1031" type="#_x0000_t202" style="position:absolute;margin-left:.75pt;margin-top:.15pt;width:39.8pt;height:1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3YPBwIAAPYDAAAOAAAAZHJzL2Uyb0RvYy54bWysU1Fv0zAQfkfiP1h+p0lLO1jUdBqdipDG&#10;QNr4AY7jJBaOz5zdJuXXc3a60sEbwg+Wz3f+7r7vzuubsTfsoNBrsCWfz3LOlJVQa9uW/NvT7s17&#10;znwQthYGrCr5UXl+s3n9aj24Qi2gA1MrZARifTG4knchuCLLvOxUL/wMnLLkbAB7EcjENqtRDITe&#10;m2yR51fZAFg7BKm8p9u7yck3Cb9plAxfmsarwEzJqbaQdkx7FfdssxZFi8J1Wp7KEP9QRS+0paRn&#10;qDsRBNuj/guq1xLBQxNmEvoMmkZLlTgQm3n+B5vHTjiVuJA43p1l8v8PVj4cviLTdcmpUVb01KIn&#10;NQb2AUb2dhnlGZwvKOrRUVwY6Z7anKh6dw/yu2cWtp2wrbpFhKFToqby5vFldvF0wvERpBo+Q015&#10;xD5AAhob7KN2pAYjdGrT8dyaWIuky1W+Wl6RR5Jrka/m+SplEMXzY4c+fFTQs3goOVLnE7g43PsQ&#10;ixHFc0jM5cHoeqeNSQa21dYgOwiakl1aJ/QXYcbGYAvx2YQYbxLLSGyiGMZqTHqexaugPhJthGn4&#10;6LPQoQP8ydlAg1dy/2MvUHFmPlmS7nq+XMZJTcZy9W5BBl56qkuPsJKgSh44m47bME333qFuO8o0&#10;NcvCLcnd6CRF7MtU1al8Gq6k0OkjxOm9tFPU7++6+QUAAP//AwBQSwMEFAAGAAgAAAAhACcW/DzY&#10;AAAABAEAAA8AAABkcnMvZG93bnJldi54bWxMjsFOwzAQRO9I/IO1SFwQdVJoWkKcCpBAXFv6AZt4&#10;m0TE6yh2m/TvWU5wfJrRzCu2s+vVmcbQeTaQLhJQxLW3HTcGDl/v9xtQISJb7D2TgQsF2JbXVwXm&#10;1k+8o/M+NkpGOORooI1xyLUOdUsOw8IPxJId/egwCo6NtiNOMu56vUySTDvsWB5aHOitpfp7f3IG&#10;jp/T3eppqj7iYb17zF6xW1f+YsztzfzyDCrSHP/K8Ksv6lCKU+VPbIPqhVdSNPAASsJNmoKqhJYZ&#10;6LLQ/+XLHwAAAP//AwBQSwECLQAUAAYACAAAACEAtoM4kv4AAADhAQAAEwAAAAAAAAAAAAAAAAAA&#10;AAAAW0NvbnRlbnRfVHlwZXNdLnhtbFBLAQItABQABgAIAAAAIQA4/SH/1gAAAJQBAAALAAAAAAAA&#10;AAAAAAAAAC8BAABfcmVscy8ucmVsc1BLAQItABQABgAIAAAAIQB7F3YPBwIAAPYDAAAOAAAAAAAA&#10;AAAAAAAAAC4CAABkcnMvZTJvRG9jLnhtbFBLAQItABQABgAIAAAAIQAnFvw82AAAAAQBAAAPAAAA&#10;AAAAAAAAAAAAAGEEAABkcnMvZG93bnJldi54bWxQSwUGAAAAAAQABADzAAAAZgUAAAAA&#10;" stroked="f">
              <v:textbox>
                <w:txbxContent>
                  <w:p w14:paraId="7060DAD6" w14:textId="2B9E9F54" w:rsidR="008377C1" w:rsidRPr="00D330F0" w:rsidRDefault="00FC3BD6" w:rsidP="001E0F1D">
                    <w:pPr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color w:val="7F7F7F" w:themeColor="text1" w:themeTint="80"/>
                        <w:sz w:val="16"/>
                        <w:szCs w:val="16"/>
                      </w:rPr>
                      <w:t>23020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3CB2A88" wp14:editId="5334B171">
              <wp:simplePos x="0" y="0"/>
              <wp:positionH relativeFrom="column">
                <wp:posOffset>6985</wp:posOffset>
              </wp:positionH>
              <wp:positionV relativeFrom="paragraph">
                <wp:posOffset>255905</wp:posOffset>
              </wp:positionV>
              <wp:extent cx="6980555" cy="0"/>
              <wp:effectExtent l="6985" t="9525" r="13335" b="9525"/>
              <wp:wrapNone/>
              <wp:docPr id="3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09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26" type="#_x0000_t32" style="position:absolute;margin-left:.55pt;margin-top:20.15pt;width:549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G8zwEAAH4DAAAOAAAAZHJzL2Uyb0RvYy54bWysU9tu2zAMfR+wfxD0vthJkaw14hRDuu6l&#10;2wK0+wBGkm1hkihISpz8/Sjl0m57GwYDgiiS55CH9PL+YA3bqxA1upZPJzVnygmU2vUt//Hy+OGW&#10;s5jASTDoVMuPKvL71ft3y9E3aoYDGqkCIxAXm9G3fEjJN1UVxaAsxAl65cjZYbCQyAx9JQOMhG5N&#10;NavrRTVikD6gUDHS68PJyVcFv+uUSN+7LqrETMuptlTOUM5tPqvVEpo+gB+0OJcB/1CFBe2I9Ar1&#10;AAnYLui/oKwWASN2aSLQVth1WqjSA3Uzrf/o5nkAr0ovJE70V5ni/4MV3/abwLRs+Q1nDiyN6NMu&#10;YWFmN7Osz+hjQ2Frtwm5Q3Fwz/4Jxc/IHK4HcL0q0S9HT8nTnFH9lpKN6IllO35FSTFABEWsQxds&#10;hiQZ2KHM5HidiTokJuhxcXdbz+dzzsTFV0FzSfQhpi8KLcuXlscUQPdDWqNzNHkM00ID+6eYclnQ&#10;XBIyq8NHbUxZAOPYSLXPPtZ1yYhotMzeHBdDv12bwPZAO3S3yF9pkjxvwwLunCxogwL5+XxPoM3p&#10;TuzGnbXJcpyE3aI8bsJFMxpyKfO8kHmL3tol+/W3Wf0CAAD//wMAUEsDBBQABgAIAAAAIQAj9y1K&#10;2QAAAAgBAAAPAAAAZHJzL2Rvd25yZXYueG1sTI/BTsMwEETvSP0Haytxo3ZwBSjEqQoSH0BAiOM2&#10;NonVeO3abhv+Hlcc4Dg7o9k3zWZ2EzuZmKwnBdVKADPUe21pUPD+9nLzACxlJI2TJ6Pg2yTYtIur&#10;Bmvtz/RqTl0eWCmhVKOCMedQc5760ThMKx8MFe/LR4e5yDhwHfFcyt3Eb4W44w4tlQ8jBvM8mn7f&#10;HZ2CkDCHgzzITm739ule+o9oP5W6Xs7bR2DZzPkvDBf8gg5tYdr5I+nEpqKrElSwFhLYxa6EWAPb&#10;/V542/D/A9ofAAAA//8DAFBLAQItABQABgAIAAAAIQC2gziS/gAAAOEBAAATAAAAAAAAAAAAAAAA&#10;AAAAAABbQ29udGVudF9UeXBlc10ueG1sUEsBAi0AFAAGAAgAAAAhADj9If/WAAAAlAEAAAsAAAAA&#10;AAAAAAAAAAAALwEAAF9yZWxzLy5yZWxzUEsBAi0AFAAGAAgAAAAhAE6UsbzPAQAAfgMAAA4AAAAA&#10;AAAAAAAAAAAALgIAAGRycy9lMm9Eb2MueG1sUEsBAi0AFAAGAAgAAAAhACP3LUrZAAAACAEAAA8A&#10;AAAAAAAAAAAAAAAAKQQAAGRycy9kb3ducmV2LnhtbFBLBQYAAAAABAAEAPMAAAAvBQAAAAA=&#10;" strokecolor="#969696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42B7DFF" wp14:editId="46C51755">
              <wp:simplePos x="0" y="0"/>
              <wp:positionH relativeFrom="column">
                <wp:posOffset>-12065</wp:posOffset>
              </wp:positionH>
              <wp:positionV relativeFrom="paragraph">
                <wp:posOffset>1905</wp:posOffset>
              </wp:positionV>
              <wp:extent cx="6980555" cy="194945"/>
              <wp:effectExtent l="0" t="3175" r="3810" b="190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055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4CCFF" w14:textId="77777777" w:rsidR="008377C1" w:rsidRPr="00B9563B" w:rsidRDefault="008377C1" w:rsidP="00B9563B">
                          <w:pPr>
                            <w:jc w:val="center"/>
                          </w:pPr>
                          <w:r w:rsidRPr="00B9563B">
                            <w:rPr>
                              <w:rFonts w:asciiTheme="minorHAnsi" w:hAnsiTheme="minorHAnsi" w:cs="Adagio_Slab Thin"/>
                              <w:color w:val="7C7D7D"/>
                              <w:spacing w:val="-5"/>
                              <w:sz w:val="14"/>
                              <w:szCs w:val="14"/>
                            </w:rPr>
                            <w:t>CompWest Insurance Company is a member of AF Group. All policies are underwritten by a licensed insurer subsidiary of AF Group.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2B7DFF" id="Text Box 33" o:spid="_x0000_s1032" type="#_x0000_t202" style="position:absolute;margin-left:-.95pt;margin-top:.15pt;width:549.65pt;height:1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kt9gEAAM4DAAAOAAAAZHJzL2Uyb0RvYy54bWysU9tu2zAMfR+wfxD0vthJk64x4hRdiw4D&#10;um5Auw9gZDkWZosapcTOvn6UnKbZ9jbsRRAvOjyHpFbXQ9eKvSZv0JZyOsml0FZhZey2lN+e799d&#10;SeED2ApatLqUB+3l9frtm1XvCj3DBttKk2AQ64velbIJwRVZ5lWjO/ATdNpysEbqILBJ26wi6Bm9&#10;a7NZnl9mPVLlCJX2nr13Y1CuE35daxW+1LXXQbSlZG4hnZTOTTyz9QqKLYFrjDrSgH9g0YGxXPQE&#10;dQcBxI7MX1CdUYQe6zBR2GVY10bppIHVTPM/1Dw14HTSws3x7tQm//9g1eP+KwlTlXImhYWOR/Ss&#10;hyA+4CAuLmJ7eucLznpynBcG9vOYk1TvHlB998LibQN2q2+IsG80VExvGl9mZ09HHB9BNv1nrLgO&#10;7AImoKGmLvaOuyEYncd0OI0mclHsvFxe5YvFQgrFselyvpwvUgkoXl478uGjxk7ESymJR5/QYf/g&#10;Q2QDxUtKLGbx3rRtGn9rf3NwYvQk9pHwSD0MmyH1KdWNyjZYHVgO4bhU/An40iD9lKLnhSql/7ED&#10;0lK0nyy3ZDmdz+MGJmO+eD9jg84jm/MIWMVQpQxSjNfbMG7tzpHZNlxpHILFG25jbZLCV1ZH+rw0&#10;SfhxweNWntsp6/Ubrn8BAAD//wMAUEsDBBQABgAIAAAAIQA9x2Lz2gAAAAcBAAAPAAAAZHJzL2Rv&#10;d25yZXYueG1sTI7LTsMwEEX3SPyDNUjs2nGgPBIyqRCILYjykNi58TSJiMdR7Dbh73FXsLy6V+ee&#10;cj27Xh14DJ0XgmypQbHU3nbSELy/PS1uQYVoxJreCxP8cIB1dXpSmsL6SV75sImNShAJhSFoYxwK&#10;xFC37ExY+oEldTs/OhNTHBu0o5kS3PV4ofU1OtNJemjNwA8t19+bvSP4eN59fa70S/PorobJzxrF&#10;5Uh0fjbf34GKPMe/MRz1kzpUyWnr92KD6gkWWZ6WBJegjq3Ob1agtilnGrAq8b9/9QsAAP//AwBQ&#10;SwECLQAUAAYACAAAACEAtoM4kv4AAADhAQAAEwAAAAAAAAAAAAAAAAAAAAAAW0NvbnRlbnRfVHlw&#10;ZXNdLnhtbFBLAQItABQABgAIAAAAIQA4/SH/1gAAAJQBAAALAAAAAAAAAAAAAAAAAC8BAABfcmVs&#10;cy8ucmVsc1BLAQItABQABgAIAAAAIQCol8kt9gEAAM4DAAAOAAAAAAAAAAAAAAAAAC4CAABkcnMv&#10;ZTJvRG9jLnhtbFBLAQItABQABgAIAAAAIQA9x2Lz2gAAAAcBAAAPAAAAAAAAAAAAAAAAAFAEAABk&#10;cnMvZG93bnJldi54bWxQSwUGAAAAAAQABADzAAAAVwUAAAAA&#10;" filled="f" stroked="f">
              <v:textbox>
                <w:txbxContent>
                  <w:p w14:paraId="0B44CCFF" w14:textId="77777777" w:rsidR="008377C1" w:rsidRPr="00B9563B" w:rsidRDefault="008377C1" w:rsidP="00B9563B">
                    <w:pPr>
                      <w:jc w:val="center"/>
                    </w:pPr>
                    <w:r w:rsidRPr="00B9563B">
                      <w:rPr>
                        <w:rFonts w:asciiTheme="minorHAnsi" w:hAnsiTheme="minorHAnsi" w:cs="Adagio_Slab Thin"/>
                        <w:color w:val="7C7D7D"/>
                        <w:spacing w:val="-5"/>
                        <w:sz w:val="14"/>
                        <w:szCs w:val="14"/>
                      </w:rPr>
                      <w:t>CompWest Insurance Company is a member of AF Group. All policies are underwritten by a licensed insurer subsidiary of AF Group.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06A73" w14:textId="77777777" w:rsidR="002C3694" w:rsidRDefault="002C3694" w:rsidP="00BE3E72">
      <w:pPr>
        <w:spacing w:after="0" w:line="240" w:lineRule="auto"/>
      </w:pPr>
      <w:r>
        <w:separator/>
      </w:r>
    </w:p>
  </w:footnote>
  <w:footnote w:type="continuationSeparator" w:id="0">
    <w:p w14:paraId="6F9E9D51" w14:textId="77777777" w:rsidR="002C3694" w:rsidRDefault="002C3694" w:rsidP="00BE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2F05F" w14:textId="77777777" w:rsidR="00314F6E" w:rsidRDefault="00314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8A476" w14:textId="77777777" w:rsidR="00314F6E" w:rsidRDefault="00314F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61859" w14:textId="77777777" w:rsidR="00314F6E" w:rsidRDefault="00314F6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9E546" w14:textId="66375A48" w:rsidR="008377C1" w:rsidRDefault="005702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07DAD5" wp14:editId="566B1CA9">
              <wp:simplePos x="0" y="0"/>
              <wp:positionH relativeFrom="column">
                <wp:posOffset>3974465</wp:posOffset>
              </wp:positionH>
              <wp:positionV relativeFrom="paragraph">
                <wp:posOffset>102870</wp:posOffset>
              </wp:positionV>
              <wp:extent cx="2900045" cy="601980"/>
              <wp:effectExtent l="2540" t="0" r="2540" b="0"/>
              <wp:wrapNone/>
              <wp:docPr id="1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FF4F2" w14:textId="0DC748BF" w:rsidR="008377C1" w:rsidRPr="00175A82" w:rsidRDefault="00314F6E" w:rsidP="008377C1">
                          <w:pPr>
                            <w:spacing w:after="0"/>
                            <w:jc w:val="right"/>
                            <w:rPr>
                              <w:color w:val="004B87"/>
                              <w:sz w:val="24"/>
                              <w:szCs w:val="24"/>
                            </w:rPr>
                          </w:pPr>
                          <w:r w:rsidRPr="00314F6E">
                            <w:rPr>
                              <w:color w:val="004B87"/>
                              <w:sz w:val="24"/>
                              <w:szCs w:val="24"/>
                            </w:rPr>
                            <w:t>Sample IIPP Infectious Disease Addendum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7DAD5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8" type="#_x0000_t202" style="position:absolute;margin-left:312.95pt;margin-top:8.1pt;width:228.35pt;height:4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Es9QEAAM8DAAAOAAAAZHJzL2Uyb0RvYy54bWysU8GO0zAQvSPxD5bvNEnplm3UdLXsahHS&#10;siDt8gGOYzcWiceM3Sbl6xk7bSlwQ1wse2b8/N6b8fpm7Du2V+gN2IoXs5wzZSU0xm4r/vXl4c01&#10;Zz4I24gOrKr4QXl+s3n9aj24Us2hha5RyAjE+nJwFW9DcGWWedmqXvgZOGUpqQF7EeiI26xBMRB6&#10;32XzPF9mA2DjEKTynqL3U5JvEr7WSobPWnsVWFdx4hbSimmt45pt1qLconCtkUca4h9Y9MJYevQM&#10;dS+CYDs0f0H1RiJ40GEmoc9AayNV0kBqivwPNc+tcCppIXO8O9vk/x+sfNp/QWYa6t2SMyt66tGL&#10;GgN7DyN7W0R/BudLKnt2VBhGilNt0urdI8hvnlm4a4XdqltEGFolGuKXbmYXVyccH0Hq4RM09I7Y&#10;BUhAo8Y+mkd2MEKnPh3OvYlcJAXnqzzPF1ecScot82J1nZqXifJ026EPHxT0LG4qjtT7hC72jz6Q&#10;Dio9lcTHLDyYrkv97+xvASqMkcQ+Ep6oh7EeJ6NOptTQHEgOwjRV9Ato0wL+4Gygiaq4/74TqDjr&#10;PlqyZFUsFnEE02Fx9W5OB7zM1JcZYSVBVTxwNm3vwjS2O4dm29JLUxMs3JKN2iSF0e+J1ZE+TU0S&#10;fpzwOJaX51T16x9ufgIAAP//AwBQSwMEFAAGAAgAAAAhAASEK+feAAAACwEAAA8AAABkcnMvZG93&#10;bnJldi54bWxMj01rwzAMhu+D/gejwW6tnbCGNo1TysauG+s+oDc3VpOwWA6x22T/fuqpu0m8D68e&#10;FdvJdeKCQ2g9aUgWCgRS5W1LtYbPj5f5CkSIhqzpPKGGXwywLWd3hcmtH+kdL/tYCy6hkBsNTYx9&#10;LmWoGnQmLHyPxNnJD85EXoda2sGMXO46mSqVSWda4guN6fGpwepnf3Yavl5Ph+9H9VY/u2U/+klJ&#10;cmup9cP9tNuAiDjFGwxXfVaHkp2O/kw2iE5Dli7XjHKQpSCugFqlGYgjT0miQJaF/P9D+QcAAP//&#10;AwBQSwECLQAUAAYACAAAACEAtoM4kv4AAADhAQAAEwAAAAAAAAAAAAAAAAAAAAAAW0NvbnRlbnRf&#10;VHlwZXNdLnhtbFBLAQItABQABgAIAAAAIQA4/SH/1gAAAJQBAAALAAAAAAAAAAAAAAAAAC8BAABf&#10;cmVscy8ucmVsc1BLAQItABQABgAIAAAAIQAzh5Es9QEAAM8DAAAOAAAAAAAAAAAAAAAAAC4CAABk&#10;cnMvZTJvRG9jLnhtbFBLAQItABQABgAIAAAAIQAEhCvn3gAAAAsBAAAPAAAAAAAAAAAAAAAAAE8E&#10;AABkcnMvZG93bnJldi54bWxQSwUGAAAAAAQABADzAAAAWgUAAAAA&#10;" filled="f" stroked="f">
              <v:textbox>
                <w:txbxContent>
                  <w:p w14:paraId="0E5FF4F2" w14:textId="0DC748BF" w:rsidR="008377C1" w:rsidRPr="00175A82" w:rsidRDefault="00314F6E" w:rsidP="008377C1">
                    <w:pPr>
                      <w:spacing w:after="0"/>
                      <w:jc w:val="right"/>
                      <w:rPr>
                        <w:color w:val="004B87"/>
                        <w:sz w:val="24"/>
                        <w:szCs w:val="24"/>
                      </w:rPr>
                    </w:pPr>
                    <w:r w:rsidRPr="00314F6E">
                      <w:rPr>
                        <w:color w:val="004B87"/>
                        <w:sz w:val="24"/>
                        <w:szCs w:val="24"/>
                      </w:rPr>
                      <w:t>Sample IIPP Infectious Disease Addendum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962E430" wp14:editId="6A293123">
              <wp:simplePos x="0" y="0"/>
              <wp:positionH relativeFrom="column">
                <wp:posOffset>1762125</wp:posOffset>
              </wp:positionH>
              <wp:positionV relativeFrom="paragraph">
                <wp:posOffset>66675</wp:posOffset>
              </wp:positionV>
              <wp:extent cx="1790700" cy="409575"/>
              <wp:effectExtent l="0" t="0" r="0" b="0"/>
              <wp:wrapNone/>
              <wp:docPr id="1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C8AE4" w14:textId="77777777" w:rsidR="008377C1" w:rsidRPr="00BE3E72" w:rsidRDefault="008377C1" w:rsidP="00BE3E72">
                          <w:pPr>
                            <w:pStyle w:val="PhoneandWebsiteAFdocumentstyles"/>
                            <w:spacing w:line="240" w:lineRule="auto"/>
                            <w:jc w:val="both"/>
                            <w:rPr>
                              <w:rFonts w:asciiTheme="minorHAnsi" w:hAnsiTheme="minorHAnsi" w:cs="Arial"/>
                              <w:color w:val="96969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969696"/>
                              <w:sz w:val="20"/>
                              <w:szCs w:val="20"/>
                            </w:rPr>
                            <w:t>CompWestInsurance</w:t>
                          </w:r>
                          <w:r w:rsidRPr="00BE3E72">
                            <w:rPr>
                              <w:rFonts w:asciiTheme="minorHAnsi" w:hAnsiTheme="minorHAnsi" w:cs="Arial"/>
                              <w:color w:val="969696"/>
                              <w:sz w:val="20"/>
                              <w:szCs w:val="20"/>
                            </w:rPr>
                            <w:t>.com</w:t>
                          </w:r>
                        </w:p>
                        <w:p w14:paraId="06894B16" w14:textId="77777777" w:rsidR="008377C1" w:rsidRPr="00BE3E72" w:rsidRDefault="008377C1" w:rsidP="00BE3E72">
                          <w:pPr>
                            <w:spacing w:after="0" w:line="240" w:lineRule="auto"/>
                            <w:jc w:val="both"/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</w:pPr>
                          <w:r w:rsidRPr="00BE3E72"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  <w:t>1-800-</w:t>
                          </w:r>
                          <w:r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  <w:t>CompWest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2E430" id="Text Box 26" o:spid="_x0000_s1029" type="#_x0000_t202" style="position:absolute;margin-left:138.75pt;margin-top:5.25pt;width:141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Gr9QEAAM8DAAAOAAAAZHJzL2Uyb0RvYy54bWysU9uO0zAQfUfiHyy/06RVu6VR09Wyq0VI&#10;y0Xa5QOmjtNYJB4zdpuUr2fstKXAG+LF8lx85syZ8fp26Fpx0OQN2lJOJ7kU2iqsjN2V8uvL45u3&#10;UvgAtoIWrS7lUXt5u3n9at27Qs+wwbbSJBjE+qJ3pWxCcEWWedXoDvwEnbYcrJE6CGzSLqsIekbv&#10;2myW5zdZj1Q5QqW9Z+/DGJSbhF/XWoXPde11EG0pmVtIJ6VzG89ss4ZiR+Aao0404B9YdGAsF71A&#10;PUAAsSfzF1RnFKHHOkwUdhnWtVE69cDdTPM/unluwOnUC4vj3UUm//9g1afDFxKm4tktpLDQ8Yxe&#10;9BDEOxzE7Cbq0ztfcNqz48QwsJ9zU6/ePaH65oXF+wbsTt8RYd9oqJjfNL7Mrp6OOD6CbPuPWHEd&#10;2AdMQENNXRSP5RCMznM6XmYTuahYcrnKlzmHFMfm+WqxXKQSUJxfO/LhvcZOxEspiWef0OHw5ENk&#10;A8U5JRaz+GjaNs2/tb85ODF6EvtIeKQehu2QhJqdRdlideR2CMet4l/AlwbphxQ9b1Qp/fc9kJai&#10;/WBZktV0Po8rmIz5Yjljg64j2+sIWMVQpQxSjNf7MK7t3pHZNVxpHILFO5axNqnDqPfI6kSftyY1&#10;ftrwuJbXdsr69Q83PwEAAP//AwBQSwMEFAAGAAgAAAAhACx6XnjcAAAACQEAAA8AAABkcnMvZG93&#10;bnJldi54bWxMj0FPwzAMhe9I+w+RJ3FjySZCt9J0QiCuIAZM4pY1XlutcaomW8u/x5zgZFvv6fl7&#10;xXbynbjgENtABpYLBQKpCq6l2sDH+/PNGkRMlpztAqGBb4ywLWdXhc1dGOkNL7tUCw6hmFsDTUp9&#10;LmWsGvQ2LkKPxNoxDN4mPodausGOHO47uVLqTnrbEn9obI+PDVan3dkb+Hw5fu1v1Wv95HU/hklJ&#10;8htpzPV8ergHkXBKf2b4xWd0KJnpEM7kougMrLJMs5UFxZMNWm94ORjItAJZFvJ/g/IHAAD//wMA&#10;UEsBAi0AFAAGAAgAAAAhALaDOJL+AAAA4QEAABMAAAAAAAAAAAAAAAAAAAAAAFtDb250ZW50X1R5&#10;cGVzXS54bWxQSwECLQAUAAYACAAAACEAOP0h/9YAAACUAQAACwAAAAAAAAAAAAAAAAAvAQAAX3Jl&#10;bHMvLnJlbHNQSwECLQAUAAYACAAAACEAxirRq/UBAADPAwAADgAAAAAAAAAAAAAAAAAuAgAAZHJz&#10;L2Uyb0RvYy54bWxQSwECLQAUAAYACAAAACEALHpeeNwAAAAJAQAADwAAAAAAAAAAAAAAAABPBAAA&#10;ZHJzL2Rvd25yZXYueG1sUEsFBgAAAAAEAAQA8wAAAFgFAAAAAA==&#10;" filled="f" stroked="f">
              <v:textbox>
                <w:txbxContent>
                  <w:p w14:paraId="6E9C8AE4" w14:textId="77777777" w:rsidR="008377C1" w:rsidRPr="00BE3E72" w:rsidRDefault="008377C1" w:rsidP="00BE3E72">
                    <w:pPr>
                      <w:pStyle w:val="PhoneandWebsiteAFdocumentstyles"/>
                      <w:spacing w:line="240" w:lineRule="auto"/>
                      <w:jc w:val="both"/>
                      <w:rPr>
                        <w:rFonts w:asciiTheme="minorHAnsi" w:hAnsiTheme="minorHAnsi" w:cs="Arial"/>
                        <w:color w:val="969696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="Arial"/>
                        <w:color w:val="969696"/>
                        <w:sz w:val="20"/>
                        <w:szCs w:val="20"/>
                      </w:rPr>
                      <w:t>CompWestInsurance</w:t>
                    </w:r>
                    <w:r w:rsidRPr="00BE3E72">
                      <w:rPr>
                        <w:rFonts w:asciiTheme="minorHAnsi" w:hAnsiTheme="minorHAnsi" w:cs="Arial"/>
                        <w:color w:val="969696"/>
                        <w:sz w:val="20"/>
                        <w:szCs w:val="20"/>
                      </w:rPr>
                      <w:t>.com</w:t>
                    </w:r>
                  </w:p>
                  <w:p w14:paraId="06894B16" w14:textId="77777777" w:rsidR="008377C1" w:rsidRPr="00BE3E72" w:rsidRDefault="008377C1" w:rsidP="00BE3E72">
                    <w:pPr>
                      <w:spacing w:after="0" w:line="240" w:lineRule="auto"/>
                      <w:jc w:val="both"/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</w:pPr>
                    <w:r w:rsidRPr="00BE3E72"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  <w:t>1-800-</w:t>
                    </w:r>
                    <w:r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  <w:t>CompWest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1D8D1DE" wp14:editId="1517AC56">
              <wp:simplePos x="0" y="0"/>
              <wp:positionH relativeFrom="column">
                <wp:posOffset>1675765</wp:posOffset>
              </wp:positionH>
              <wp:positionV relativeFrom="paragraph">
                <wp:posOffset>104775</wp:posOffset>
              </wp:positionV>
              <wp:extent cx="0" cy="342900"/>
              <wp:effectExtent l="8890" t="9525" r="10160" b="9525"/>
              <wp:wrapNone/>
              <wp:docPr id="14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6AE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131.95pt;margin-top:8.25pt;width:0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nCzAEAAH0DAAAOAAAAZHJzL2Uyb0RvYy54bWysU9tu2zAMfR+wfxD0vjjJ2mIx4hRDuu6l&#10;2wK0+wBGkm1hsihQSpz8/Sjlsq17GwYDgiiSh+Q59PL+MDixNxQt+kbOJlMpjFeore8a+f3l8d0H&#10;KWICr8GhN408mijvV2/fLMdQmzn26LQhwSA+1mNoZJ9SqKsqqt4MECcYjGdnizRAYpO6ShOMjD64&#10;aj6d3lUjkg6EysTIrw8np1wV/LY1Kn1r22iScI3k3lI5qZzbfFarJdQdQeitOrcB/9DFANZz0SvU&#10;AyQQO7J/QQ1WEUZs00ThUGHbWmXKDDzNbPpqmucegimzMDkxXGmK/w9Wfd1vSFjN2t1I4WFgjT7u&#10;EpbSYn6bCRpDrDlu7TeUR1QH/xyeUP2IwuO6B9+ZEv1yDJw8yxnVHynZiIHLbMcvqDkGuEBh69DS&#10;kCGZB3EoohyvophDEur0qPj1/c18MS16VVBf8gLF9NngIPKlkTER2K5Pa/SelUealSqwf4opdwX1&#10;JSEX9fhonSsL4LwYG7m45XmzJ6KzOjuLQd127UjsgVdocZe/MuKrMMKd1wWsN6A/ne8JrDvdubjz&#10;Z2YyGSdat6iPG7owxhqXLs/7mJfod7tk//prVj8BAAD//wMAUEsDBBQABgAIAAAAIQBeH/rj3QAA&#10;AAkBAAAPAAAAZHJzL2Rvd25yZXYueG1sTI/BTsMwDIbvSLxDZCRuLNmmFdo1nRASQhwZE+yYNqat&#10;1jhdk3Xd22PEAY72/+n353wzuU6MOITWk4b5TIFAqrxtqdawe3++ewARoiFrOk+o4YIBNsX1VW4y&#10;68/0huM21oJLKGRGQxNjn0kZqgadCTPfI3H25QdnIo9DLe1gzlzuOrlQKpHOtMQXGtPjU4PVYXty&#10;GtLjZ/kxvh6dn6s03VPysjtcllrf3kyPaxARp/gHw48+q0PBTqU/kQ2i07BIlimjHCQrEAz8LkoN&#10;92oFssjl/w+KbwAAAP//AwBQSwECLQAUAAYACAAAACEAtoM4kv4AAADhAQAAEwAAAAAAAAAAAAAA&#10;AAAAAAAAW0NvbnRlbnRfVHlwZXNdLnhtbFBLAQItABQABgAIAAAAIQA4/SH/1gAAAJQBAAALAAAA&#10;AAAAAAAAAAAAAC8BAABfcmVscy8ucmVsc1BLAQItABQABgAIAAAAIQBTj9nCzAEAAH0DAAAOAAAA&#10;AAAAAAAAAAAAAC4CAABkcnMvZTJvRG9jLnhtbFBLAQItABQABgAIAAAAIQBeH/rj3QAAAAkBAAAP&#10;AAAAAAAAAAAAAAAAACYEAABkcnMvZG93bnJldi54bWxQSwUGAAAAAAQABADzAAAAMAUAAAAA&#10;" strokecolor="#969696"/>
          </w:pict>
        </mc:Fallback>
      </mc:AlternateContent>
    </w:r>
    <w:r w:rsidR="008377C1">
      <w:rPr>
        <w:noProof/>
      </w:rPr>
      <w:drawing>
        <wp:anchor distT="0" distB="0" distL="114300" distR="114300" simplePos="0" relativeHeight="251677696" behindDoc="0" locked="0" layoutInCell="1" allowOverlap="1" wp14:anchorId="606C4872" wp14:editId="35243082">
          <wp:simplePos x="0" y="0"/>
          <wp:positionH relativeFrom="column">
            <wp:posOffset>27676</wp:posOffset>
          </wp:positionH>
          <wp:positionV relativeFrom="paragraph">
            <wp:posOffset>17252</wp:posOffset>
          </wp:positionV>
          <wp:extent cx="1522539" cy="491706"/>
          <wp:effectExtent l="19050" t="0" r="1461" b="0"/>
          <wp:wrapNone/>
          <wp:docPr id="1" name="Picture 16" descr="\\duck\CorpCommStorage$\Design\brand change\cw\cw-logo-rgb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duck\CorpCommStorage$\Design\brand change\cw\cw-logo-rgb-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539" cy="491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7B01FBB0" wp14:editId="19EE6BE2">
              <wp:simplePos x="0" y="0"/>
              <wp:positionH relativeFrom="column">
                <wp:posOffset>9525</wp:posOffset>
              </wp:positionH>
              <wp:positionV relativeFrom="paragraph">
                <wp:posOffset>704850</wp:posOffset>
              </wp:positionV>
              <wp:extent cx="6838950" cy="57150"/>
              <wp:effectExtent l="0" t="0" r="0" b="0"/>
              <wp:wrapNone/>
              <wp:docPr id="10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57150"/>
                        <a:chOff x="735" y="1830"/>
                        <a:chExt cx="10770" cy="90"/>
                      </a:xfrm>
                    </wpg:grpSpPr>
                    <wps:wsp>
                      <wps:cNvPr id="11" name="Rectangle 28"/>
                      <wps:cNvSpPr>
                        <a:spLocks noChangeArrowheads="1"/>
                      </wps:cNvSpPr>
                      <wps:spPr bwMode="auto">
                        <a:xfrm>
                          <a:off x="73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004B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29"/>
                      <wps:cNvSpPr>
                        <a:spLocks noChangeArrowheads="1"/>
                      </wps:cNvSpPr>
                      <wps:spPr bwMode="auto">
                        <a:xfrm>
                          <a:off x="432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418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30"/>
                      <wps:cNvSpPr>
                        <a:spLocks noChangeArrowheads="1"/>
                      </wps:cNvSpPr>
                      <wps:spPr bwMode="auto">
                        <a:xfrm>
                          <a:off x="791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E87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5CF5B0" id="Group 27" o:spid="_x0000_s1026" style="position:absolute;margin-left:.75pt;margin-top:55.5pt;width:538.5pt;height:4.5pt;z-index:251676672" coordorigin="735,1830" coordsize="1077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fWrgIAAM4JAAAOAAAAZHJzL2Uyb0RvYy54bWzsVm1v0zAQ/o7Ef7D8naVJmyWNlk57F9KA&#10;icEPcB3nRSS2ObtNt1/P2Wm7rgOBhhgS4kvk8734nufOFx8dr7qWLAWYRsmchgcjSoTkqmhkldPP&#10;ny7fpJQYy2TBWiVFTu+Eocez16+Oep2JSNWqLQQQDCJN1uuc1tbqLAgMr0XHzIHSQqKyVNAxiyJU&#10;QQGsx+hdG0Sj0WHQKyg0KC6Mwd3zQUlnPn5ZCm4/lKURlrQ5xdys/4L/zt03mB2xrAKm64av02DP&#10;yKJjjcRDt6HOmWVkAc2TUF3DQRlV2gOuukCVZcOFx4BowtEemitQC+2xVFlf6S1NSO0eT88Oy98v&#10;b4A0BdYO6ZGswxr5Y0mUOHJ6XWVocwX6Vt/AgBCX14p/MagO9vVOrgZjMu/fqQLjsYVVnpxVCZ0L&#10;gbDJytfgblsDsbKE4+ZhOk6nMebCURcnIS59jXiNhXReyTimBHVhOt6qLtbO4ShJ1q5TrwxYNhzq&#10;E10n5lBht5kHQs3vEXpbMy18nYwja0NouCH0I7Yhk1UrSJQOpHq7DaNmoJNIdVajmTgBUH0tWIFp&#10;hc4ek99xcILBYvyU36dMbUgex0iPZ3iPJpZpMPZKqI64RU4BU/e1Y8trY10uDyaulEa1TXHZtK0X&#10;oJqftUCWzN220eQ09T2ELo/MWumMpXJuQ0S340E6XEN55qq4Q4yghiuLIwYXtYJ7Snq8rjk1XxcM&#10;BCXtW4k8TcPJBCFZL0ziJEIBdjXzXQ2THEPl1FIyLM/sMBMWGpqqxpNCD1qqE+zdsvHAHe9DVutk&#10;sYNeqpWi77TS9AVbaTKO9m/dS/bSJEzj09hfhf+99Mu/jx+MpfHTXhom6aMpgzz/qbE0Df9mL12k&#10;SRJF/3wv+R8ePhr8xF4/cNyrZFf2c+zhGTb7BgAA//8DAFBLAwQUAAYACAAAACEAssw4Y9wAAAAK&#10;AQAADwAAAGRycy9kb3ducmV2LnhtbExPTUvDQBC9C/6HZQRvdhOlWmI2pRT1VARbQbxNs9MkNDsb&#10;stsk/fdOT/Y0H+/xPvLl5Fo1UB8azwbSWQKKuPS24crA9+79YQEqRGSLrWcycKYAy+L2JsfM+pG/&#10;aNjGSokIhwwN1DF2mdahrMlhmPmOWLCD7x1GOftK2x5HEXetfkySZ+2wYXGosaN1TeVxe3IGPkYc&#10;V0/p27A5Htbn393882eTkjH3d9PqFVSkKf6T4RJfokMhmfb+xDaoVu65EGWkqVS64MnLQl572cQY&#10;dJHr6wrFHwAAAP//AwBQSwECLQAUAAYACAAAACEAtoM4kv4AAADhAQAAEwAAAAAAAAAAAAAAAAAA&#10;AAAAW0NvbnRlbnRfVHlwZXNdLnhtbFBLAQItABQABgAIAAAAIQA4/SH/1gAAAJQBAAALAAAAAAAA&#10;AAAAAAAAAC8BAABfcmVscy8ucmVsc1BLAQItABQABgAIAAAAIQARymfWrgIAAM4JAAAOAAAAAAAA&#10;AAAAAAAAAC4CAABkcnMvZTJvRG9jLnhtbFBLAQItABQABgAIAAAAIQCyzDhj3AAAAAoBAAAPAAAA&#10;AAAAAAAAAAAAAAgFAABkcnMvZG93bnJldi54bWxQSwUGAAAAAAQABADzAAAAEQYAAAAA&#10;">
              <v:rect id="Rectangle 28" o:spid="_x0000_s1027" style="position:absolute;left:73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s7wgAAANsAAAAPAAAAZHJzL2Rvd25yZXYueG1sRE9Na8JA&#10;EL0L/Q/LFLwU3VhEY5qNlEK0IIUaBa9DdpqEZmdDdqPpv+8WCt7m8T4n3Y6mFVfqXWNZwWIegSAu&#10;rW64UnA+5bMYhPPIGlvLpOCHHGyzh0mKibY3PtK18JUIIewSVFB73yVSurImg25uO+LAfdneoA+w&#10;r6Tu8RbCTSufo2glDTYcGmrs6K2m8rsYjIJ4udltPqpB7u0nXfLu4Nf0pJWaPo6vLyA8jf4u/ne/&#10;6zB/AX+/hANk9gsAAP//AwBQSwECLQAUAAYACAAAACEA2+H2y+4AAACFAQAAEwAAAAAAAAAAAAAA&#10;AAAAAAAAW0NvbnRlbnRfVHlwZXNdLnhtbFBLAQItABQABgAIAAAAIQBa9CxbvwAAABUBAAALAAAA&#10;AAAAAAAAAAAAAB8BAABfcmVscy8ucmVsc1BLAQItABQABgAIAAAAIQCMwgs7wgAAANsAAAAPAAAA&#10;AAAAAAAAAAAAAAcCAABkcnMvZG93bnJldi54bWxQSwUGAAAAAAMAAwC3AAAA9gIAAAAA&#10;" fillcolor="#004b87" stroked="f"/>
              <v:rect id="Rectangle 29" o:spid="_x0000_s1028" style="position:absolute;left:432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mDXxAAAANsAAAAPAAAAZHJzL2Rvd25yZXYueG1sRE9LSwMx&#10;EL4X+h/CCF7EJm3ByrrZ0ioWDyr0IXocNuPuspvJmsR2/fdGEHqbj+85+XKwnTiSD41jDdOJAkFc&#10;OtNwpeGwf7y+BREissHOMWn4oQDLYjzKMTPuxFs67mIlUgiHDDXUMfaZlKGsyWKYuJ44cZ/OW4wJ&#10;+koaj6cUbjs5U+pGWmw4NdTY031NZbv7thqu3prF80a1H636mj68rv0cX9bvWl9eDKs7EJGGeBb/&#10;u59Mmj+Dv1/SAbL4BQAA//8DAFBLAQItABQABgAIAAAAIQDb4fbL7gAAAIUBAAATAAAAAAAAAAAA&#10;AAAAAAAAAABbQ29udGVudF9UeXBlc10ueG1sUEsBAi0AFAAGAAgAAAAhAFr0LFu/AAAAFQEAAAsA&#10;AAAAAAAAAAAAAAAAHwEAAF9yZWxzLy5yZWxzUEsBAi0AFAAGAAgAAAAhABsCYNfEAAAA2wAAAA8A&#10;AAAAAAAAAAAAAAAABwIAAGRycy9kb3ducmV2LnhtbFBLBQYAAAAAAwADALcAAAD4AgAAAAA=&#10;" fillcolor="#4185b5" stroked="f"/>
              <v:rect id="Rectangle 30" o:spid="_x0000_s1029" style="position:absolute;left:791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heGwAAAANsAAAAPAAAAZHJzL2Rvd25yZXYueG1sRE9La8JA&#10;EL4X/A/LCF6KblQoEl3FWKQebZSch+zkgdnZkN3GtL++Kwje5uN7zmY3mEb01LnasoL5LAJBnFtd&#10;c6ngejlOVyCcR9bYWCYFv+Rgtx29bTDW9s7f1Ke+FCGEXYwKKu/bWEqXV2TQzWxLHLjCdgZ9gF0p&#10;dYf3EG4auYiiD2mw5tBQYUuHivJb+mMUFF9Zkvz1Q/ruPtPzMUuyMi8ypSbjYb8G4WnwL/HTfdJh&#10;/hIev4QD5PYfAAD//wMAUEsBAi0AFAAGAAgAAAAhANvh9svuAAAAhQEAABMAAAAAAAAAAAAAAAAA&#10;AAAAAFtDb250ZW50X1R5cGVzXS54bWxQSwECLQAUAAYACAAAACEAWvQsW78AAAAVAQAACwAAAAAA&#10;AAAAAAAAAAAfAQAAX3JlbHMvLnJlbHNQSwECLQAUAAYACAAAACEA9BYXhsAAAADbAAAADwAAAAAA&#10;AAAAAAAAAAAHAgAAZHJzL2Rvd25yZXYueG1sUEsFBgAAAAADAAMAtwAAAPQCAAAAAA==&#10;" fillcolor="#e87722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16F7"/>
    <w:multiLevelType w:val="hybridMultilevel"/>
    <w:tmpl w:val="7AB4D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F1174"/>
    <w:multiLevelType w:val="hybridMultilevel"/>
    <w:tmpl w:val="72520F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4B6D98"/>
    <w:multiLevelType w:val="hybridMultilevel"/>
    <w:tmpl w:val="3C16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04BF"/>
    <w:multiLevelType w:val="hybridMultilevel"/>
    <w:tmpl w:val="A30A4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73E9"/>
    <w:multiLevelType w:val="hybridMultilevel"/>
    <w:tmpl w:val="00E47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517C4"/>
    <w:multiLevelType w:val="hybridMultilevel"/>
    <w:tmpl w:val="E70E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34D8A"/>
    <w:multiLevelType w:val="hybridMultilevel"/>
    <w:tmpl w:val="C99CE730"/>
    <w:lvl w:ilvl="0" w:tplc="F6409522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CCF"/>
    <w:multiLevelType w:val="hybridMultilevel"/>
    <w:tmpl w:val="01B8711C"/>
    <w:lvl w:ilvl="0" w:tplc="295E6D62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5C0F"/>
    <w:multiLevelType w:val="hybridMultilevel"/>
    <w:tmpl w:val="7F847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971D85"/>
    <w:multiLevelType w:val="hybridMultilevel"/>
    <w:tmpl w:val="54BAF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55325B"/>
    <w:multiLevelType w:val="hybridMultilevel"/>
    <w:tmpl w:val="1ECA9782"/>
    <w:lvl w:ilvl="0" w:tplc="D3ACE9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549B8"/>
    <w:multiLevelType w:val="hybridMultilevel"/>
    <w:tmpl w:val="A940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55BAC"/>
    <w:multiLevelType w:val="hybridMultilevel"/>
    <w:tmpl w:val="4E60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F28F2"/>
    <w:multiLevelType w:val="hybridMultilevel"/>
    <w:tmpl w:val="08F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92F29"/>
    <w:multiLevelType w:val="hybridMultilevel"/>
    <w:tmpl w:val="D5FA83F4"/>
    <w:lvl w:ilvl="0" w:tplc="295E6D62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91478"/>
    <w:multiLevelType w:val="hybridMultilevel"/>
    <w:tmpl w:val="D39E0CD6"/>
    <w:lvl w:ilvl="0" w:tplc="D3ACE9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E2B1D"/>
    <w:multiLevelType w:val="hybridMultilevel"/>
    <w:tmpl w:val="5A36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E3CBA"/>
    <w:multiLevelType w:val="hybridMultilevel"/>
    <w:tmpl w:val="CFD01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B8D37E9"/>
    <w:multiLevelType w:val="hybridMultilevel"/>
    <w:tmpl w:val="52D8B730"/>
    <w:lvl w:ilvl="0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19" w15:restartNumberingAfterBreak="0">
    <w:nsid w:val="51C41791"/>
    <w:multiLevelType w:val="hybridMultilevel"/>
    <w:tmpl w:val="7A46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0657C"/>
    <w:multiLevelType w:val="multilevel"/>
    <w:tmpl w:val="1CDE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81CD8"/>
    <w:multiLevelType w:val="hybridMultilevel"/>
    <w:tmpl w:val="6434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67FE5"/>
    <w:multiLevelType w:val="multilevel"/>
    <w:tmpl w:val="86B4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2D06E1"/>
    <w:multiLevelType w:val="hybridMultilevel"/>
    <w:tmpl w:val="36E4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C499A"/>
    <w:multiLevelType w:val="hybridMultilevel"/>
    <w:tmpl w:val="B69AB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325C7C"/>
    <w:multiLevelType w:val="hybridMultilevel"/>
    <w:tmpl w:val="B7A8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313"/>
    <w:multiLevelType w:val="hybridMultilevel"/>
    <w:tmpl w:val="3D787B4E"/>
    <w:lvl w:ilvl="0" w:tplc="F6409522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1069C"/>
    <w:multiLevelType w:val="hybridMultilevel"/>
    <w:tmpl w:val="74D69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F4092C"/>
    <w:multiLevelType w:val="hybridMultilevel"/>
    <w:tmpl w:val="FDDC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01990"/>
    <w:multiLevelType w:val="hybridMultilevel"/>
    <w:tmpl w:val="06E83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6358E5"/>
    <w:multiLevelType w:val="hybridMultilevel"/>
    <w:tmpl w:val="5C70B0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0771E5"/>
    <w:multiLevelType w:val="hybridMultilevel"/>
    <w:tmpl w:val="57F60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4C257B"/>
    <w:multiLevelType w:val="hybridMultilevel"/>
    <w:tmpl w:val="ED2C5D8A"/>
    <w:lvl w:ilvl="0" w:tplc="5F82729A">
      <w:numFmt w:val="bullet"/>
      <w:lvlText w:val=""/>
      <w:lvlJc w:val="left"/>
      <w:pPr>
        <w:ind w:left="180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9B6471B"/>
    <w:multiLevelType w:val="hybridMultilevel"/>
    <w:tmpl w:val="4E9E87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EA16C0F"/>
    <w:multiLevelType w:val="hybridMultilevel"/>
    <w:tmpl w:val="A09897B0"/>
    <w:lvl w:ilvl="0" w:tplc="76DAF9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B3E1B"/>
    <w:multiLevelType w:val="hybridMultilevel"/>
    <w:tmpl w:val="04F0BB38"/>
    <w:lvl w:ilvl="0" w:tplc="04824C3C">
      <w:numFmt w:val="bullet"/>
      <w:lvlText w:val=""/>
      <w:lvlJc w:val="left"/>
      <w:pPr>
        <w:ind w:left="540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6" w15:restartNumberingAfterBreak="0">
    <w:nsid w:val="73556768"/>
    <w:multiLevelType w:val="hybridMultilevel"/>
    <w:tmpl w:val="962CA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501D9"/>
    <w:multiLevelType w:val="hybridMultilevel"/>
    <w:tmpl w:val="0CE625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73F0F49"/>
    <w:multiLevelType w:val="hybridMultilevel"/>
    <w:tmpl w:val="3E8019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C39C0"/>
    <w:multiLevelType w:val="hybridMultilevel"/>
    <w:tmpl w:val="6C1C03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F72294"/>
    <w:multiLevelType w:val="hybridMultilevel"/>
    <w:tmpl w:val="9FD4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28"/>
  </w:num>
  <w:num w:numId="4">
    <w:abstractNumId w:val="40"/>
  </w:num>
  <w:num w:numId="5">
    <w:abstractNumId w:val="6"/>
  </w:num>
  <w:num w:numId="6">
    <w:abstractNumId w:val="26"/>
  </w:num>
  <w:num w:numId="7">
    <w:abstractNumId w:val="11"/>
  </w:num>
  <w:num w:numId="8">
    <w:abstractNumId w:val="14"/>
  </w:num>
  <w:num w:numId="9">
    <w:abstractNumId w:val="7"/>
  </w:num>
  <w:num w:numId="10">
    <w:abstractNumId w:val="2"/>
  </w:num>
  <w:num w:numId="11">
    <w:abstractNumId w:val="34"/>
  </w:num>
  <w:num w:numId="12">
    <w:abstractNumId w:val="38"/>
  </w:num>
  <w:num w:numId="13">
    <w:abstractNumId w:val="3"/>
  </w:num>
  <w:num w:numId="14">
    <w:abstractNumId w:val="25"/>
  </w:num>
  <w:num w:numId="15">
    <w:abstractNumId w:val="22"/>
  </w:num>
  <w:num w:numId="16">
    <w:abstractNumId w:val="20"/>
  </w:num>
  <w:num w:numId="17">
    <w:abstractNumId w:val="5"/>
  </w:num>
  <w:num w:numId="18">
    <w:abstractNumId w:val="19"/>
  </w:num>
  <w:num w:numId="19">
    <w:abstractNumId w:val="0"/>
  </w:num>
  <w:num w:numId="20">
    <w:abstractNumId w:val="24"/>
  </w:num>
  <w:num w:numId="21">
    <w:abstractNumId w:val="8"/>
  </w:num>
  <w:num w:numId="22">
    <w:abstractNumId w:val="4"/>
  </w:num>
  <w:num w:numId="23">
    <w:abstractNumId w:val="1"/>
  </w:num>
  <w:num w:numId="24">
    <w:abstractNumId w:val="32"/>
  </w:num>
  <w:num w:numId="25">
    <w:abstractNumId w:val="35"/>
  </w:num>
  <w:num w:numId="26">
    <w:abstractNumId w:val="29"/>
  </w:num>
  <w:num w:numId="27">
    <w:abstractNumId w:val="31"/>
  </w:num>
  <w:num w:numId="28">
    <w:abstractNumId w:val="39"/>
  </w:num>
  <w:num w:numId="29">
    <w:abstractNumId w:val="9"/>
  </w:num>
  <w:num w:numId="30">
    <w:abstractNumId w:val="33"/>
  </w:num>
  <w:num w:numId="31">
    <w:abstractNumId w:val="37"/>
  </w:num>
  <w:num w:numId="32">
    <w:abstractNumId w:val="36"/>
  </w:num>
  <w:num w:numId="33">
    <w:abstractNumId w:val="16"/>
  </w:num>
  <w:num w:numId="34">
    <w:abstractNumId w:val="21"/>
  </w:num>
  <w:num w:numId="35">
    <w:abstractNumId w:val="23"/>
  </w:num>
  <w:num w:numId="36">
    <w:abstractNumId w:val="12"/>
  </w:num>
  <w:num w:numId="37">
    <w:abstractNumId w:val="27"/>
  </w:num>
  <w:num w:numId="38">
    <w:abstractNumId w:val="10"/>
  </w:num>
  <w:num w:numId="39">
    <w:abstractNumId w:val="15"/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>
      <o:colormru v:ext="edit" colors="#861f41,#944d66,#867f6e,#969696,#004b87,#4185b5,#e877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2MDUztDQ0NjUzNzNX0lEKTi0uzszPAykwqQUA30RdvCwAAAA="/>
  </w:docVars>
  <w:rsids>
    <w:rsidRoot w:val="009A3F3E"/>
    <w:rsid w:val="00056203"/>
    <w:rsid w:val="00057FA3"/>
    <w:rsid w:val="00087277"/>
    <w:rsid w:val="000A69AA"/>
    <w:rsid w:val="00102756"/>
    <w:rsid w:val="0012646F"/>
    <w:rsid w:val="00151C1C"/>
    <w:rsid w:val="001A7E51"/>
    <w:rsid w:val="001E0F1D"/>
    <w:rsid w:val="001E349C"/>
    <w:rsid w:val="002379E5"/>
    <w:rsid w:val="002473B9"/>
    <w:rsid w:val="0027309F"/>
    <w:rsid w:val="002C3694"/>
    <w:rsid w:val="00314F6E"/>
    <w:rsid w:val="00361C52"/>
    <w:rsid w:val="003666EC"/>
    <w:rsid w:val="00377066"/>
    <w:rsid w:val="00394855"/>
    <w:rsid w:val="003A119A"/>
    <w:rsid w:val="004071F9"/>
    <w:rsid w:val="00462A44"/>
    <w:rsid w:val="004D5F08"/>
    <w:rsid w:val="004F7CC7"/>
    <w:rsid w:val="005059E2"/>
    <w:rsid w:val="005702FC"/>
    <w:rsid w:val="005942BE"/>
    <w:rsid w:val="005A4DA2"/>
    <w:rsid w:val="00616955"/>
    <w:rsid w:val="00670498"/>
    <w:rsid w:val="006C6424"/>
    <w:rsid w:val="006D07B9"/>
    <w:rsid w:val="00790403"/>
    <w:rsid w:val="008377C1"/>
    <w:rsid w:val="008E7688"/>
    <w:rsid w:val="00902A0F"/>
    <w:rsid w:val="00945694"/>
    <w:rsid w:val="00965115"/>
    <w:rsid w:val="009A3F3E"/>
    <w:rsid w:val="009E5202"/>
    <w:rsid w:val="00A415A5"/>
    <w:rsid w:val="00A630F6"/>
    <w:rsid w:val="00A72015"/>
    <w:rsid w:val="00A8761A"/>
    <w:rsid w:val="00AC3E2F"/>
    <w:rsid w:val="00AC7FC7"/>
    <w:rsid w:val="00AF16DA"/>
    <w:rsid w:val="00B01F99"/>
    <w:rsid w:val="00B15B1D"/>
    <w:rsid w:val="00B40256"/>
    <w:rsid w:val="00B9563B"/>
    <w:rsid w:val="00BE3E72"/>
    <w:rsid w:val="00C12F6A"/>
    <w:rsid w:val="00C3376D"/>
    <w:rsid w:val="00C37522"/>
    <w:rsid w:val="00C507DA"/>
    <w:rsid w:val="00C6014D"/>
    <w:rsid w:val="00C82479"/>
    <w:rsid w:val="00C841AA"/>
    <w:rsid w:val="00CC129C"/>
    <w:rsid w:val="00CF1F77"/>
    <w:rsid w:val="00D3718C"/>
    <w:rsid w:val="00D45B8E"/>
    <w:rsid w:val="00D76981"/>
    <w:rsid w:val="00D861BA"/>
    <w:rsid w:val="00DA3F6E"/>
    <w:rsid w:val="00DC4235"/>
    <w:rsid w:val="00E21922"/>
    <w:rsid w:val="00E91058"/>
    <w:rsid w:val="00E916EB"/>
    <w:rsid w:val="00EE346B"/>
    <w:rsid w:val="00FB72FD"/>
    <w:rsid w:val="00FC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861f41,#944d66,#867f6e,#969696,#004b87,#4185b5,#e87722"/>
    </o:shapedefaults>
    <o:shapelayout v:ext="edit">
      <o:idmap v:ext="edit" data="1"/>
    </o:shapelayout>
  </w:shapeDefaults>
  <w:decimalSymbol w:val="."/>
  <w:listSeparator w:val=","/>
  <w14:docId w14:val="2D2CBC4E"/>
  <w15:docId w15:val="{5E2F1645-40B3-402E-B90E-E79BF494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479"/>
    <w:rPr>
      <w:rFonts w:ascii="Calibri" w:eastAsia="Times New Roman" w:hAnsi="Calibri" w:cs="Times New Roman"/>
    </w:rPr>
  </w:style>
  <w:style w:type="paragraph" w:styleId="Heading1">
    <w:name w:val="heading 1"/>
    <w:aliases w:val="h1"/>
    <w:basedOn w:val="cwbodytext"/>
    <w:next w:val="cwbodytext"/>
    <w:link w:val="Heading1Char"/>
    <w:uiPriority w:val="9"/>
    <w:qFormat/>
    <w:rsid w:val="0027309F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basedOn w:val="cwbodytext"/>
    <w:next w:val="cwbodytext"/>
    <w:link w:val="Heading2Char"/>
    <w:uiPriority w:val="9"/>
    <w:unhideWhenUsed/>
    <w:rsid w:val="0027309F"/>
    <w:pPr>
      <w:keepNext/>
      <w:keepLines/>
      <w:spacing w:before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0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0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E72"/>
  </w:style>
  <w:style w:type="paragraph" w:styleId="Footer">
    <w:name w:val="footer"/>
    <w:basedOn w:val="Normal"/>
    <w:link w:val="FooterChar"/>
    <w:uiPriority w:val="99"/>
    <w:unhideWhenUsed/>
    <w:rsid w:val="00BE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E72"/>
  </w:style>
  <w:style w:type="paragraph" w:styleId="BalloonText">
    <w:name w:val="Balloon Text"/>
    <w:basedOn w:val="Normal"/>
    <w:link w:val="BalloonTextChar"/>
    <w:semiHidden/>
    <w:unhideWhenUsed/>
    <w:rsid w:val="00BE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E3E72"/>
    <w:rPr>
      <w:rFonts w:ascii="Tahoma" w:hAnsi="Tahoma" w:cs="Tahoma"/>
      <w:sz w:val="16"/>
      <w:szCs w:val="16"/>
    </w:rPr>
  </w:style>
  <w:style w:type="paragraph" w:customStyle="1" w:styleId="PhoneandWebsiteAFdocumentstyles">
    <w:name w:val="Phone and Website (AF document styles)"/>
    <w:basedOn w:val="Normal"/>
    <w:uiPriority w:val="99"/>
    <w:rsid w:val="00BE3E72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ore Sans A" w:hAnsi="Core Sans A" w:cs="Core Sans A"/>
      <w:color w:val="000000"/>
      <w:sz w:val="24"/>
      <w:szCs w:val="24"/>
    </w:rPr>
  </w:style>
  <w:style w:type="paragraph" w:customStyle="1" w:styleId="BranddisclaimerAFdocumentstyles">
    <w:name w:val="Brand disclaimer (AF document styles)"/>
    <w:basedOn w:val="Normal"/>
    <w:uiPriority w:val="99"/>
    <w:rsid w:val="00EE346B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Adagio_Slab Thin" w:hAnsi="Adagio_Slab Thin" w:cs="Adagio_Slab Thin"/>
      <w:color w:val="7C7D7D"/>
      <w:spacing w:val="-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5F08"/>
    <w:rPr>
      <w:color w:val="0000FF"/>
      <w:u w:val="single"/>
    </w:rPr>
  </w:style>
  <w:style w:type="paragraph" w:customStyle="1" w:styleId="bodytext-paragraph">
    <w:name w:val="body text - paragraph"/>
    <w:basedOn w:val="Normal"/>
    <w:qFormat/>
    <w:rsid w:val="00C82479"/>
    <w:pPr>
      <w:spacing w:after="0" w:line="240" w:lineRule="auto"/>
    </w:pPr>
    <w:rPr>
      <w:rFonts w:asciiTheme="minorHAnsi" w:hAnsiTheme="minorHAnsi"/>
    </w:rPr>
  </w:style>
  <w:style w:type="paragraph" w:customStyle="1" w:styleId="MainHeadingsh1">
    <w:name w:val="Main Headings &lt;h1&gt;"/>
    <w:basedOn w:val="Normal"/>
    <w:qFormat/>
    <w:rsid w:val="00B9563B"/>
    <w:pPr>
      <w:spacing w:after="0" w:line="240" w:lineRule="auto"/>
    </w:pPr>
    <w:rPr>
      <w:rFonts w:asciiTheme="minorHAnsi" w:eastAsia="Calibri" w:hAnsiTheme="minorHAnsi"/>
      <w:color w:val="004B87"/>
      <w:sz w:val="48"/>
      <w:szCs w:val="48"/>
    </w:rPr>
  </w:style>
  <w:style w:type="paragraph" w:customStyle="1" w:styleId="disclaimernotices">
    <w:name w:val="disclaimer notices"/>
    <w:basedOn w:val="Normal"/>
    <w:qFormat/>
    <w:rsid w:val="00C82479"/>
    <w:pPr>
      <w:tabs>
        <w:tab w:val="right" w:pos="9720"/>
        <w:tab w:val="right" w:pos="11970"/>
      </w:tabs>
      <w:spacing w:after="0" w:line="240" w:lineRule="auto"/>
      <w:ind w:left="90"/>
    </w:pPr>
    <w:rPr>
      <w:rFonts w:asciiTheme="minorHAnsi" w:hAnsiTheme="minorHAnsi" w:cs="Tahoma"/>
      <w:bCs/>
      <w:iCs/>
      <w:color w:val="867F6E"/>
      <w:sz w:val="14"/>
      <w:szCs w:val="14"/>
    </w:rPr>
  </w:style>
  <w:style w:type="paragraph" w:customStyle="1" w:styleId="Paragraphheading">
    <w:name w:val="Paragraph heading"/>
    <w:basedOn w:val="Normal"/>
    <w:qFormat/>
    <w:rsid w:val="00AC3E2F"/>
    <w:pPr>
      <w:spacing w:after="0" w:line="240" w:lineRule="auto"/>
    </w:pPr>
    <w:rPr>
      <w:rFonts w:asciiTheme="minorHAnsi" w:hAnsiTheme="minorHAnsi"/>
      <w:b/>
      <w:sz w:val="24"/>
      <w:szCs w:val="24"/>
    </w:rPr>
  </w:style>
  <w:style w:type="paragraph" w:styleId="ListParagraph">
    <w:name w:val="List Paragraph"/>
    <w:aliases w:val="cw List Paragraph"/>
    <w:basedOn w:val="Normal"/>
    <w:uiPriority w:val="34"/>
    <w:qFormat/>
    <w:rsid w:val="006D07B9"/>
    <w:pPr>
      <w:ind w:left="720"/>
      <w:contextualSpacing/>
    </w:pPr>
  </w:style>
  <w:style w:type="table" w:styleId="TableGrid">
    <w:name w:val="Table Grid"/>
    <w:basedOn w:val="TableNormal"/>
    <w:uiPriority w:val="59"/>
    <w:rsid w:val="00A4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27309F"/>
    <w:rPr>
      <w:rFonts w:ascii="Arial Narrow" w:eastAsiaTheme="majorEastAsia" w:hAnsi="Arial Narrow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309F"/>
    <w:rPr>
      <w:rFonts w:ascii="Arial Narrow" w:eastAsiaTheme="majorEastAsia" w:hAnsi="Arial Narrow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0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0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wbodytext">
    <w:name w:val="cw body text"/>
    <w:basedOn w:val="Normal"/>
    <w:qFormat/>
    <w:rsid w:val="0027309F"/>
    <w:pPr>
      <w:spacing w:after="120" w:line="240" w:lineRule="exact"/>
    </w:pPr>
    <w:rPr>
      <w:rFonts w:ascii="Arial Narrow" w:eastAsiaTheme="minorHAnsi" w:hAnsi="Arial Narrow" w:cs="Arial"/>
    </w:rPr>
  </w:style>
  <w:style w:type="paragraph" w:customStyle="1" w:styleId="pagesectionheading">
    <w:name w:val="page/section heading"/>
    <w:basedOn w:val="MainHeadingsh1"/>
    <w:qFormat/>
    <w:rsid w:val="0027309F"/>
    <w:rPr>
      <w:sz w:val="32"/>
      <w:szCs w:val="32"/>
    </w:rPr>
  </w:style>
  <w:style w:type="character" w:customStyle="1" w:styleId="e24kjd">
    <w:name w:val="e24kjd"/>
    <w:basedOn w:val="DefaultParagraphFont"/>
    <w:rsid w:val="0023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966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415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96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118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363764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8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4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831849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3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184978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6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72472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1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31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879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31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28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01699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16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200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95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749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39619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77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370412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4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0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196369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1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0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163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869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436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7920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9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16509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6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7111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7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2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1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96526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1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822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1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8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953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19819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65429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1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04468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969709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6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69832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yperlink" Target="https://www.osha.gov/Publications/OSHA3990.pdf" TargetMode="External"/><Relationship Id="rId26" Type="http://schemas.openxmlformats.org/officeDocument/2006/relationships/hyperlink" Target="https://www.cdc.gov/coronavirus/2019-ncov/index.html" TargetMode="External"/><Relationship Id="rId39" Type="http://schemas.openxmlformats.org/officeDocument/2006/relationships/hyperlink" Target="https://www.dir.ca.gov/dosh/dosh_publications/ATD-Exposure-Control-Plan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sha.gov/Publications/OSHA3991.pdf" TargetMode="External"/><Relationship Id="rId34" Type="http://schemas.openxmlformats.org/officeDocument/2006/relationships/hyperlink" Target="https://www.cdph.ca.gov/Programs/CEH/DFDCS/CDPH%20Document%20Library/FDB/FoodSafetyProgram/GMPResources/HWS.pdf" TargetMode="External"/><Relationship Id="rId42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osha.gov/SLTC/covid-19/" TargetMode="External"/><Relationship Id="rId25" Type="http://schemas.openxmlformats.org/officeDocument/2006/relationships/hyperlink" Target="https://www.cdc.gov/coronavirus/2019-ncov/if-you-are-sick/care-for-someone.html" TargetMode="External"/><Relationship Id="rId33" Type="http://schemas.openxmlformats.org/officeDocument/2006/relationships/hyperlink" Target="https://www.cdph.ca.gov/Programs/CID/DCDC/Pages/Immunization/nCOV2019.aspx" TargetMode="External"/><Relationship Id="rId38" Type="http://schemas.openxmlformats.org/officeDocument/2006/relationships/hyperlink" Target="https://www.dir.ca.gov/title8/519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pa.gov/pesticide-registration/list-n-disinfectants-use-against-sars-cov-2" TargetMode="External"/><Relationship Id="rId20" Type="http://schemas.openxmlformats.org/officeDocument/2006/relationships/hyperlink" Target="https://www.osha.gov/Publications/OSHA3989.pdf" TargetMode="External"/><Relationship Id="rId29" Type="http://schemas.openxmlformats.org/officeDocument/2006/relationships/hyperlink" Target="https://www.cdc.gov/flu/prevent/actions-prevent-flu.htm" TargetMode="External"/><Relationship Id="rId41" Type="http://schemas.openxmlformats.org/officeDocument/2006/relationships/hyperlink" Target="https://www.dfeh.ca.gov/wp-content/uploads/sites/32/2020/03/DFEH-Employment-Information-on-COVID-19-FAQ_ENG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cdc.gov/coronavirus/2019-ncov/prepare/prevention.html?CDC_AA_refVal=https%3A%2F%2Fwww.cdc.gov%2Fcoronavirus%2F2019-ncov%2Fabout%2Fprevention.html" TargetMode="External"/><Relationship Id="rId32" Type="http://schemas.openxmlformats.org/officeDocument/2006/relationships/hyperlink" Target="https://wwwnc.cdc.gov/travel/notices" TargetMode="External"/><Relationship Id="rId37" Type="http://schemas.openxmlformats.org/officeDocument/2006/relationships/hyperlink" Target="https://www.cdph.ca.gov/Programs/CID/DCDC/CDPH%20Document%20Library/Immunization/Coronavirus%20K-12%20Schools%20Guidance%202_7_20%20FINAL.pdf" TargetMode="External"/><Relationship Id="rId40" Type="http://schemas.openxmlformats.org/officeDocument/2006/relationships/hyperlink" Target="https://www.dir.ca.gov/dosh/dosh_publications/ATD-Guide.pdf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www.cdc.gov/coronavirus/2019-ncov/specific-groups/guidance-business-response.html" TargetMode="External"/><Relationship Id="rId28" Type="http://schemas.openxmlformats.org/officeDocument/2006/relationships/hyperlink" Target="https://www.cdc.gov/flu/pdf/protect/cdc_cough.pdf" TargetMode="External"/><Relationship Id="rId36" Type="http://schemas.openxmlformats.org/officeDocument/2006/relationships/hyperlink" Target="https://www.cdph.ca.gov/Programs/CID/DCDC/CDPH%20Document%20Library/Coronavirus+Colleges+Guidance+2_11_20.pdf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osha.gov/Publications/OSHA3992.pdf" TargetMode="External"/><Relationship Id="rId31" Type="http://schemas.openxmlformats.org/officeDocument/2006/relationships/hyperlink" Target="https://www.cdc.gov/coronavirus/2019-ncov/travelers/faqs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Relationship Id="rId22" Type="http://schemas.openxmlformats.org/officeDocument/2006/relationships/hyperlink" Target="https://www.cdc.gov/niosh/emres/2019_ncov.html" TargetMode="External"/><Relationship Id="rId27" Type="http://schemas.openxmlformats.org/officeDocument/2006/relationships/hyperlink" Target="https://www.cdc.gov/healthywater/hygiene/etiquette/coughing_sneezing.html" TargetMode="External"/><Relationship Id="rId30" Type="http://schemas.openxmlformats.org/officeDocument/2006/relationships/hyperlink" Target="https://www.cdc.gov/healthywater/hygiene/hand/handwashing.html" TargetMode="External"/><Relationship Id="rId35" Type="http://schemas.openxmlformats.org/officeDocument/2006/relationships/hyperlink" Target="https://www.cdph.ca.gov/Programs/CID/DCDC/CDPH%20Document%20Library/Coronavirus%20daycare%202_7_20%20Final.pdf" TargetMode="External"/><Relationship Id="rId43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D7A7C-1B5C-40F3-9C9A-85B4EA0B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Accident Fund Insurance Company of America</Company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 Hadick</dc:creator>
  <cp:lastModifiedBy>Iding, Joey</cp:lastModifiedBy>
  <cp:revision>2</cp:revision>
  <dcterms:created xsi:type="dcterms:W3CDTF">2021-07-28T13:53:00Z</dcterms:created>
  <dcterms:modified xsi:type="dcterms:W3CDTF">2021-07-28T13:53:00Z</dcterms:modified>
</cp:coreProperties>
</file>